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DA4313" w:rsidRPr="00EB1058" w:rsidTr="00473A6C">
        <w:trPr>
          <w:jc w:val="center"/>
        </w:trPr>
        <w:tc>
          <w:tcPr>
            <w:tcW w:w="2619" w:type="dxa"/>
            <w:shd w:val="clear" w:color="auto" w:fill="auto"/>
            <w:vAlign w:val="center"/>
          </w:tcPr>
          <w:p w:rsidR="00DA4313" w:rsidRPr="00EB1058" w:rsidRDefault="00DA4313" w:rsidP="00EB1058">
            <w:pPr>
              <w:spacing w:line="360" w:lineRule="auto"/>
              <w:rPr>
                <w:rFonts w:ascii="Arial" w:hAnsi="Arial" w:cs="Arial"/>
                <w:sz w:val="24"/>
                <w:szCs w:val="24"/>
              </w:rPr>
            </w:pPr>
            <w:bookmarkStart w:id="0" w:name="_GoBack"/>
            <w:bookmarkEnd w:id="0"/>
            <w:r w:rsidRPr="00EB1058">
              <w:rPr>
                <w:rFonts w:ascii="Arial" w:hAnsi="Arial" w:cs="Arial"/>
                <w:noProof/>
                <w:sz w:val="24"/>
                <w:szCs w:val="24"/>
                <w:lang w:eastAsia="en-GB"/>
              </w:rPr>
              <w:drawing>
                <wp:inline distT="0" distB="0" distL="0" distR="0">
                  <wp:extent cx="1514475" cy="828675"/>
                  <wp:effectExtent l="0" t="0" r="9525" b="9525"/>
                  <wp:docPr id="1" name="Picture 1"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154" w:type="dxa"/>
            <w:shd w:val="clear" w:color="auto" w:fill="auto"/>
            <w:vAlign w:val="center"/>
          </w:tcPr>
          <w:p w:rsidR="00DA4313" w:rsidRPr="00EB1058" w:rsidRDefault="00DA4313" w:rsidP="00EB1058">
            <w:pPr>
              <w:spacing w:line="360" w:lineRule="auto"/>
              <w:jc w:val="right"/>
              <w:rPr>
                <w:rFonts w:ascii="Arial" w:hAnsi="Arial" w:cs="Arial"/>
                <w:b/>
                <w:sz w:val="24"/>
                <w:szCs w:val="24"/>
              </w:rPr>
            </w:pPr>
            <w:r w:rsidRPr="00EB1058">
              <w:rPr>
                <w:rFonts w:ascii="Arial" w:hAnsi="Arial" w:cs="Arial"/>
                <w:b/>
                <w:sz w:val="24"/>
                <w:szCs w:val="24"/>
              </w:rPr>
              <w:t>Equality and Diversity Policy</w:t>
            </w:r>
          </w:p>
        </w:tc>
      </w:tr>
    </w:tbl>
    <w:p w:rsidR="002117F9" w:rsidRPr="00EB1058" w:rsidRDefault="002117F9" w:rsidP="00EB1058">
      <w:pPr>
        <w:spacing w:line="360" w:lineRule="auto"/>
        <w:jc w:val="both"/>
        <w:rPr>
          <w:rFonts w:ascii="Arial" w:hAnsi="Arial" w:cs="Arial"/>
          <w:b/>
          <w:sz w:val="24"/>
          <w:szCs w:val="24"/>
        </w:rPr>
      </w:pPr>
    </w:p>
    <w:p w:rsidR="00DA4313" w:rsidRPr="00EB1058" w:rsidRDefault="00DA4313" w:rsidP="00EB1058">
      <w:pPr>
        <w:spacing w:line="360" w:lineRule="auto"/>
        <w:jc w:val="both"/>
        <w:rPr>
          <w:rFonts w:ascii="Arial" w:hAnsi="Arial" w:cs="Arial"/>
          <w:b/>
          <w:sz w:val="24"/>
          <w:szCs w:val="24"/>
        </w:rPr>
      </w:pPr>
      <w:r w:rsidRPr="00EB1058">
        <w:rPr>
          <w:rFonts w:ascii="Arial" w:hAnsi="Arial" w:cs="Arial"/>
          <w:b/>
          <w:sz w:val="24"/>
          <w:szCs w:val="24"/>
        </w:rPr>
        <w:t>1. Statement of intent</w:t>
      </w:r>
    </w:p>
    <w:p w:rsidR="002117F9" w:rsidRPr="00EB1058" w:rsidRDefault="00DA4313" w:rsidP="00EB1058">
      <w:pPr>
        <w:spacing w:line="360" w:lineRule="auto"/>
        <w:jc w:val="both"/>
        <w:rPr>
          <w:rFonts w:ascii="Arial" w:hAnsi="Arial" w:cs="Arial"/>
          <w:sz w:val="24"/>
          <w:szCs w:val="24"/>
        </w:rPr>
      </w:pPr>
      <w:r w:rsidRPr="00EB1058">
        <w:rPr>
          <w:rFonts w:ascii="Arial" w:hAnsi="Arial" w:cs="Arial"/>
          <w:sz w:val="24"/>
          <w:szCs w:val="24"/>
        </w:rPr>
        <w:t xml:space="preserve">1.1 </w:t>
      </w:r>
      <w:r w:rsidR="002117F9" w:rsidRPr="00EB1058">
        <w:rPr>
          <w:rFonts w:ascii="Arial" w:hAnsi="Arial" w:cs="Arial"/>
          <w:sz w:val="24"/>
          <w:szCs w:val="24"/>
        </w:rPr>
        <w:t xml:space="preserve">Youth Cymru is an equal opportunities employer and provider and recognises that discrimination limits the lives, experiences, choices and wellbeing of those with little or no power.  We are committed to celebrating diversity and tackling all forms of discrimination. </w:t>
      </w:r>
      <w:r w:rsidR="00B4148E" w:rsidRPr="00EB1058">
        <w:rPr>
          <w:rFonts w:ascii="Arial" w:hAnsi="Arial" w:cs="Arial"/>
          <w:sz w:val="24"/>
          <w:szCs w:val="24"/>
        </w:rPr>
        <w:t xml:space="preserve">In its aim to achieve genuine equality of opportunity Youth Cymru will recognise its responsibility as an employer and service provider with regard to the Equality Act (2010). </w:t>
      </w:r>
    </w:p>
    <w:p w:rsidR="00A16513" w:rsidRPr="00EB1058" w:rsidRDefault="00E97CAA" w:rsidP="00EB1058">
      <w:pPr>
        <w:spacing w:line="360" w:lineRule="auto"/>
        <w:jc w:val="both"/>
        <w:rPr>
          <w:rFonts w:ascii="Arial" w:hAnsi="Arial" w:cs="Arial"/>
          <w:sz w:val="24"/>
          <w:szCs w:val="24"/>
        </w:rPr>
      </w:pPr>
      <w:r w:rsidRPr="00EB1058">
        <w:rPr>
          <w:rFonts w:ascii="Arial" w:hAnsi="Arial" w:cs="Arial"/>
          <w:sz w:val="24"/>
          <w:szCs w:val="24"/>
        </w:rPr>
        <w:t xml:space="preserve">The policy is related to employment matters affecting individuals and groups, whether they are actual or potential employees of Youth Cymru, as well as all who come into contact with the work Youth Cymru delivers.  </w:t>
      </w:r>
    </w:p>
    <w:p w:rsidR="00A16513" w:rsidRPr="00EB1058" w:rsidRDefault="00A16513" w:rsidP="00EB1058">
      <w:pPr>
        <w:spacing w:line="360" w:lineRule="auto"/>
        <w:jc w:val="both"/>
        <w:rPr>
          <w:rFonts w:ascii="Arial" w:hAnsi="Arial" w:cs="Arial"/>
          <w:b/>
          <w:sz w:val="24"/>
          <w:szCs w:val="24"/>
        </w:rPr>
      </w:pPr>
    </w:p>
    <w:p w:rsidR="00A16513" w:rsidRPr="00EB1058" w:rsidRDefault="00DA4313" w:rsidP="00EB1058">
      <w:pPr>
        <w:spacing w:line="360" w:lineRule="auto"/>
        <w:jc w:val="both"/>
        <w:rPr>
          <w:rFonts w:ascii="Arial" w:hAnsi="Arial" w:cs="Arial"/>
          <w:b/>
          <w:sz w:val="24"/>
          <w:szCs w:val="24"/>
        </w:rPr>
      </w:pPr>
      <w:r w:rsidRPr="00EB1058">
        <w:rPr>
          <w:rFonts w:ascii="Arial" w:hAnsi="Arial" w:cs="Arial"/>
          <w:b/>
          <w:sz w:val="24"/>
          <w:szCs w:val="24"/>
        </w:rPr>
        <w:t xml:space="preserve">2. </w:t>
      </w:r>
      <w:r w:rsidR="00A16513" w:rsidRPr="00EB1058">
        <w:rPr>
          <w:rFonts w:ascii="Arial" w:hAnsi="Arial" w:cs="Arial"/>
          <w:b/>
          <w:sz w:val="24"/>
          <w:szCs w:val="24"/>
        </w:rPr>
        <w:t>Legislation</w:t>
      </w:r>
    </w:p>
    <w:p w:rsidR="00A16513" w:rsidRPr="00EB1058" w:rsidRDefault="00DA4313" w:rsidP="00EB1058">
      <w:pPr>
        <w:spacing w:line="360" w:lineRule="auto"/>
        <w:jc w:val="both"/>
        <w:rPr>
          <w:rFonts w:ascii="Arial" w:eastAsia="Times New Roman" w:hAnsi="Arial" w:cs="Arial"/>
          <w:color w:val="000000"/>
          <w:sz w:val="24"/>
          <w:szCs w:val="24"/>
          <w:lang w:eastAsia="en-GB"/>
        </w:rPr>
      </w:pPr>
      <w:r w:rsidRPr="00EB1058">
        <w:rPr>
          <w:rFonts w:ascii="Arial" w:eastAsia="Times New Roman" w:hAnsi="Arial" w:cs="Arial"/>
          <w:color w:val="000000"/>
          <w:sz w:val="24"/>
          <w:szCs w:val="24"/>
          <w:lang w:eastAsia="en-GB"/>
        </w:rPr>
        <w:t xml:space="preserve">2.1 </w:t>
      </w:r>
      <w:r w:rsidR="00A16513" w:rsidRPr="00EB1058">
        <w:rPr>
          <w:rFonts w:ascii="Arial" w:eastAsia="Times New Roman" w:hAnsi="Arial" w:cs="Arial"/>
          <w:color w:val="000000"/>
          <w:sz w:val="24"/>
          <w:szCs w:val="24"/>
          <w:lang w:eastAsia="en-GB"/>
        </w:rPr>
        <w:t>The new Equality Act came into force in 2010 and replaces all previous equality legislation in England, Scotland and Wales – namely the Race Relations Act 1976, the Disability Discrimination Act 1995, the Sex Discrimination Act, the Equal Pay Act, the Employment Equality (Age) Regulations 2006, The Civil Partnership Act 2004, the Employment Equality Regulations 2003 (religions and belief and sexual orientation).</w:t>
      </w:r>
    </w:p>
    <w:p w:rsidR="00371DB5" w:rsidRPr="00EB1058" w:rsidRDefault="00371DB5" w:rsidP="00EB1058">
      <w:pPr>
        <w:spacing w:line="360" w:lineRule="auto"/>
        <w:jc w:val="both"/>
        <w:rPr>
          <w:rFonts w:ascii="Arial" w:eastAsia="Times New Roman" w:hAnsi="Arial" w:cs="Arial"/>
          <w:color w:val="000000"/>
          <w:sz w:val="24"/>
          <w:szCs w:val="24"/>
          <w:lang w:eastAsia="en-GB"/>
        </w:rPr>
      </w:pPr>
      <w:r w:rsidRPr="00EB1058">
        <w:rPr>
          <w:rFonts w:ascii="Arial" w:eastAsia="Times New Roman" w:hAnsi="Arial" w:cs="Arial"/>
          <w:sz w:val="24"/>
          <w:szCs w:val="24"/>
          <w:lang w:eastAsia="en-GB"/>
        </w:rPr>
        <w:t xml:space="preserve">2.2 </w:t>
      </w:r>
      <w:r w:rsidRPr="00EB1058">
        <w:rPr>
          <w:rFonts w:ascii="Arial" w:hAnsi="Arial" w:cs="Arial"/>
          <w:sz w:val="24"/>
          <w:szCs w:val="24"/>
          <w:shd w:val="clear" w:color="auto" w:fill="FFFFFF"/>
        </w:rPr>
        <w:t>The Data Protection Act (DPA) will be replaced in 2018 by more comprehensive and rigorous </w:t>
      </w:r>
      <w:r w:rsidRPr="00EB1058">
        <w:rPr>
          <w:rStyle w:val="Strong"/>
          <w:rFonts w:ascii="Arial" w:hAnsi="Arial" w:cs="Arial"/>
          <w:sz w:val="24"/>
          <w:szCs w:val="24"/>
          <w:bdr w:val="none" w:sz="0" w:space="0" w:color="auto" w:frame="1"/>
          <w:shd w:val="clear" w:color="auto" w:fill="FFFFFF"/>
        </w:rPr>
        <w:t>General Data Protection Regulations</w:t>
      </w:r>
      <w:r w:rsidRPr="00EB1058">
        <w:rPr>
          <w:rFonts w:ascii="Arial" w:hAnsi="Arial" w:cs="Arial"/>
          <w:sz w:val="24"/>
          <w:szCs w:val="24"/>
          <w:shd w:val="clear" w:color="auto" w:fill="FFFFFF"/>
        </w:rPr>
        <w:t>. Intended to expand the scope of existing regulations and strengthen the rights of data subjects, the new data protection regulations come into effect on </w:t>
      </w:r>
      <w:r w:rsidRPr="00EB1058">
        <w:rPr>
          <w:rStyle w:val="Strong"/>
          <w:rFonts w:ascii="Arial" w:hAnsi="Arial" w:cs="Arial"/>
          <w:sz w:val="24"/>
          <w:szCs w:val="24"/>
          <w:bdr w:val="none" w:sz="0" w:space="0" w:color="auto" w:frame="1"/>
          <w:shd w:val="clear" w:color="auto" w:fill="FFFFFF"/>
        </w:rPr>
        <w:t>25</w:t>
      </w:r>
      <w:r w:rsidRPr="00EB1058">
        <w:rPr>
          <w:rStyle w:val="Strong"/>
          <w:rFonts w:ascii="Arial" w:hAnsi="Arial" w:cs="Arial"/>
          <w:sz w:val="24"/>
          <w:szCs w:val="24"/>
          <w:bdr w:val="none" w:sz="0" w:space="0" w:color="auto" w:frame="1"/>
          <w:shd w:val="clear" w:color="auto" w:fill="FFFFFF"/>
          <w:vertAlign w:val="superscript"/>
        </w:rPr>
        <w:t>th</w:t>
      </w:r>
      <w:r w:rsidRPr="00EB1058">
        <w:rPr>
          <w:rStyle w:val="Strong"/>
          <w:rFonts w:ascii="Arial" w:hAnsi="Arial" w:cs="Arial"/>
          <w:sz w:val="24"/>
          <w:szCs w:val="24"/>
          <w:bdr w:val="none" w:sz="0" w:space="0" w:color="auto" w:frame="1"/>
          <w:shd w:val="clear" w:color="auto" w:fill="FFFFFF"/>
        </w:rPr>
        <w:t xml:space="preserve"> May 2018 </w:t>
      </w:r>
      <w:r w:rsidRPr="00EB1058">
        <w:rPr>
          <w:rFonts w:ascii="Arial" w:hAnsi="Arial" w:cs="Arial"/>
          <w:sz w:val="24"/>
          <w:szCs w:val="24"/>
          <w:shd w:val="clear" w:color="auto" w:fill="FFFFFF"/>
        </w:rPr>
        <w:t xml:space="preserve">and will change the way every employer handles data. In </w:t>
      </w:r>
      <w:r w:rsidR="00870663" w:rsidRPr="00EB1058">
        <w:rPr>
          <w:rFonts w:ascii="Arial" w:hAnsi="Arial" w:cs="Arial"/>
          <w:sz w:val="24"/>
          <w:szCs w:val="24"/>
          <w:shd w:val="clear" w:color="auto" w:fill="FFFFFF"/>
        </w:rPr>
        <w:t>t</w:t>
      </w:r>
      <w:r w:rsidRPr="00EB1058">
        <w:rPr>
          <w:rFonts w:ascii="Arial" w:hAnsi="Arial" w:cs="Arial"/>
          <w:sz w:val="24"/>
          <w:szCs w:val="24"/>
          <w:shd w:val="clear" w:color="auto" w:fill="FFFFFF"/>
        </w:rPr>
        <w:t xml:space="preserve">his policy context the GDPR this relates specifically to how Youth </w:t>
      </w:r>
      <w:proofErr w:type="spellStart"/>
      <w:r w:rsidRPr="00EB1058">
        <w:rPr>
          <w:rFonts w:ascii="Arial" w:hAnsi="Arial" w:cs="Arial"/>
          <w:sz w:val="24"/>
          <w:szCs w:val="24"/>
          <w:shd w:val="clear" w:color="auto" w:fill="FFFFFF"/>
        </w:rPr>
        <w:t>Cymru</w:t>
      </w:r>
      <w:proofErr w:type="spellEnd"/>
      <w:r w:rsidRPr="00EB1058">
        <w:rPr>
          <w:rFonts w:ascii="Arial" w:hAnsi="Arial" w:cs="Arial"/>
          <w:sz w:val="24"/>
          <w:szCs w:val="24"/>
          <w:shd w:val="clear" w:color="auto" w:fill="FFFFFF"/>
        </w:rPr>
        <w:t xml:space="preserve"> will collect and protect its diversity data</w:t>
      </w:r>
      <w:r w:rsidRPr="00EB1058">
        <w:rPr>
          <w:rFonts w:ascii="Arial" w:hAnsi="Arial" w:cs="Arial"/>
          <w:color w:val="4D4D4D"/>
          <w:sz w:val="24"/>
          <w:szCs w:val="24"/>
          <w:shd w:val="clear" w:color="auto" w:fill="FFFFFF"/>
        </w:rPr>
        <w:t>.</w:t>
      </w:r>
    </w:p>
    <w:p w:rsidR="00A16513" w:rsidRPr="00EB1058" w:rsidRDefault="00371DB5" w:rsidP="00EB1058">
      <w:pPr>
        <w:spacing w:line="360" w:lineRule="auto"/>
        <w:jc w:val="both"/>
        <w:rPr>
          <w:rFonts w:ascii="Arial" w:hAnsi="Arial" w:cs="Arial"/>
          <w:sz w:val="24"/>
          <w:szCs w:val="24"/>
        </w:rPr>
      </w:pPr>
      <w:r w:rsidRPr="00EB1058">
        <w:rPr>
          <w:rFonts w:ascii="Arial" w:hAnsi="Arial" w:cs="Arial"/>
          <w:sz w:val="24"/>
          <w:szCs w:val="24"/>
        </w:rPr>
        <w:lastRenderedPageBreak/>
        <w:t>2.3</w:t>
      </w:r>
      <w:r w:rsidR="00DA4313" w:rsidRPr="00EB1058">
        <w:rPr>
          <w:rFonts w:ascii="Arial" w:hAnsi="Arial" w:cs="Arial"/>
          <w:sz w:val="24"/>
          <w:szCs w:val="24"/>
        </w:rPr>
        <w:t xml:space="preserve"> </w:t>
      </w:r>
      <w:r w:rsidR="00A16513" w:rsidRPr="00EB1058">
        <w:rPr>
          <w:rFonts w:ascii="Arial" w:hAnsi="Arial" w:cs="Arial"/>
          <w:sz w:val="24"/>
          <w:szCs w:val="24"/>
        </w:rPr>
        <w:t xml:space="preserve">We are committed to ensuring that all people irrespective of their protected characteristics of age, disability, race, gender, gender reassignment, sexual orientation, religion, pregnancy or marital or civil partnership status are treated with dignity and respect and are able to fully participate in all Youth Cymru activities. </w:t>
      </w:r>
    </w:p>
    <w:p w:rsidR="00A16513" w:rsidRPr="00EB1058" w:rsidRDefault="00371DB5" w:rsidP="00EB1058">
      <w:pPr>
        <w:spacing w:line="360" w:lineRule="auto"/>
        <w:jc w:val="both"/>
        <w:rPr>
          <w:rFonts w:ascii="Arial" w:hAnsi="Arial" w:cs="Arial"/>
          <w:sz w:val="24"/>
          <w:szCs w:val="24"/>
        </w:rPr>
      </w:pPr>
      <w:r w:rsidRPr="00EB1058">
        <w:rPr>
          <w:rFonts w:ascii="Arial" w:eastAsia="Times New Roman" w:hAnsi="Arial" w:cs="Arial"/>
          <w:color w:val="000000"/>
          <w:sz w:val="24"/>
          <w:szCs w:val="24"/>
          <w:lang w:eastAsia="en-GB"/>
        </w:rPr>
        <w:t>2.4</w:t>
      </w:r>
      <w:r w:rsidR="00DA4313" w:rsidRPr="00EB1058">
        <w:rPr>
          <w:rFonts w:ascii="Arial" w:eastAsia="Times New Roman" w:hAnsi="Arial" w:cs="Arial"/>
          <w:color w:val="000000"/>
          <w:sz w:val="24"/>
          <w:szCs w:val="24"/>
          <w:lang w:eastAsia="en-GB"/>
        </w:rPr>
        <w:t xml:space="preserve"> </w:t>
      </w:r>
      <w:r w:rsidR="00A16513" w:rsidRPr="00EB1058">
        <w:rPr>
          <w:rFonts w:ascii="Arial" w:eastAsia="Times New Roman" w:hAnsi="Arial" w:cs="Arial"/>
          <w:color w:val="000000"/>
          <w:sz w:val="24"/>
          <w:szCs w:val="24"/>
          <w:lang w:eastAsia="en-GB"/>
        </w:rPr>
        <w:t>In valuing diversity Youth Cymru is committed to go beyond the legal minimum regarding equality.</w:t>
      </w:r>
    </w:p>
    <w:p w:rsidR="00B22A0E" w:rsidRPr="00EB1058" w:rsidRDefault="00B22A0E" w:rsidP="00EB1058">
      <w:pPr>
        <w:spacing w:line="360" w:lineRule="auto"/>
        <w:rPr>
          <w:rFonts w:ascii="Arial" w:hAnsi="Arial" w:cs="Arial"/>
          <w:sz w:val="24"/>
          <w:szCs w:val="24"/>
        </w:rPr>
      </w:pPr>
      <w:r w:rsidRPr="00EB1058">
        <w:rPr>
          <w:rFonts w:ascii="Arial" w:hAnsi="Arial" w:cs="Arial"/>
          <w:sz w:val="24"/>
          <w:szCs w:val="24"/>
        </w:rPr>
        <w:t>Youth Cymru recognises that discrimination can take many forms:</w:t>
      </w:r>
    </w:p>
    <w:p w:rsidR="00B22A0E" w:rsidRPr="00EB1058" w:rsidRDefault="00B22A0E" w:rsidP="00EB1058">
      <w:pPr>
        <w:pStyle w:val="ListParagraph"/>
        <w:numPr>
          <w:ilvl w:val="0"/>
          <w:numId w:val="2"/>
        </w:numPr>
        <w:spacing w:line="360" w:lineRule="auto"/>
        <w:rPr>
          <w:rFonts w:ascii="Arial" w:hAnsi="Arial" w:cs="Arial"/>
          <w:sz w:val="24"/>
          <w:szCs w:val="24"/>
        </w:rPr>
      </w:pPr>
      <w:r w:rsidRPr="00EB1058">
        <w:rPr>
          <w:rFonts w:ascii="Arial" w:hAnsi="Arial" w:cs="Arial"/>
          <w:b/>
          <w:sz w:val="24"/>
          <w:szCs w:val="24"/>
        </w:rPr>
        <w:t>Direct discrimination</w:t>
      </w:r>
      <w:r w:rsidRPr="00EB1058">
        <w:rPr>
          <w:rFonts w:ascii="Arial" w:hAnsi="Arial" w:cs="Arial"/>
          <w:sz w:val="24"/>
          <w:szCs w:val="24"/>
        </w:rPr>
        <w:t>; where a person is treated less favourably than another person because of a protected characteristic</w:t>
      </w:r>
    </w:p>
    <w:p w:rsidR="002117F9" w:rsidRPr="00EB1058" w:rsidRDefault="00B22A0E" w:rsidP="00EB1058">
      <w:pPr>
        <w:pStyle w:val="ListParagraph"/>
        <w:numPr>
          <w:ilvl w:val="0"/>
          <w:numId w:val="2"/>
        </w:numPr>
        <w:spacing w:line="360" w:lineRule="auto"/>
        <w:rPr>
          <w:rFonts w:ascii="Arial" w:hAnsi="Arial" w:cs="Arial"/>
          <w:sz w:val="24"/>
          <w:szCs w:val="24"/>
        </w:rPr>
      </w:pPr>
      <w:r w:rsidRPr="00EB1058">
        <w:rPr>
          <w:rFonts w:ascii="Arial" w:hAnsi="Arial" w:cs="Arial"/>
          <w:sz w:val="24"/>
          <w:szCs w:val="24"/>
        </w:rPr>
        <w:t xml:space="preserve"> </w:t>
      </w:r>
      <w:r w:rsidRPr="00EB1058">
        <w:rPr>
          <w:rFonts w:ascii="Arial" w:hAnsi="Arial" w:cs="Arial"/>
          <w:b/>
          <w:sz w:val="24"/>
          <w:szCs w:val="24"/>
        </w:rPr>
        <w:t>Discrimination by association</w:t>
      </w:r>
      <w:r w:rsidRPr="00EB1058">
        <w:rPr>
          <w:rFonts w:ascii="Arial" w:hAnsi="Arial" w:cs="Arial"/>
          <w:sz w:val="24"/>
          <w:szCs w:val="24"/>
        </w:rPr>
        <w:t>; discrimination against someone because of their relationship with or association to another person who possesses a protected characteristic</w:t>
      </w:r>
    </w:p>
    <w:p w:rsidR="00B22A0E" w:rsidRPr="00EB1058" w:rsidRDefault="00B22A0E" w:rsidP="00EB1058">
      <w:pPr>
        <w:pStyle w:val="ListParagraph"/>
        <w:numPr>
          <w:ilvl w:val="0"/>
          <w:numId w:val="2"/>
        </w:numPr>
        <w:spacing w:line="360" w:lineRule="auto"/>
        <w:rPr>
          <w:rFonts w:ascii="Arial" w:hAnsi="Arial" w:cs="Arial"/>
          <w:sz w:val="24"/>
          <w:szCs w:val="24"/>
        </w:rPr>
      </w:pPr>
      <w:r w:rsidRPr="00EB1058">
        <w:rPr>
          <w:rFonts w:ascii="Arial" w:hAnsi="Arial" w:cs="Arial"/>
          <w:b/>
          <w:sz w:val="24"/>
          <w:szCs w:val="24"/>
        </w:rPr>
        <w:t>Discrimination by perception</w:t>
      </w:r>
      <w:r w:rsidRPr="00EB1058">
        <w:rPr>
          <w:rFonts w:ascii="Arial" w:hAnsi="Arial" w:cs="Arial"/>
          <w:sz w:val="24"/>
          <w:szCs w:val="24"/>
        </w:rPr>
        <w:t>; discrimination against someone on the basis that they are perceived to possess a particular protected characteristic</w:t>
      </w:r>
    </w:p>
    <w:p w:rsidR="00B22A0E" w:rsidRPr="00EB1058" w:rsidRDefault="00B22A0E" w:rsidP="00EB1058">
      <w:pPr>
        <w:pStyle w:val="ListParagraph"/>
        <w:numPr>
          <w:ilvl w:val="0"/>
          <w:numId w:val="2"/>
        </w:numPr>
        <w:spacing w:line="360" w:lineRule="auto"/>
        <w:rPr>
          <w:rFonts w:ascii="Arial" w:hAnsi="Arial" w:cs="Arial"/>
          <w:sz w:val="24"/>
          <w:szCs w:val="24"/>
        </w:rPr>
      </w:pPr>
      <w:r w:rsidRPr="00EB1058">
        <w:rPr>
          <w:rFonts w:ascii="Arial" w:hAnsi="Arial" w:cs="Arial"/>
          <w:b/>
          <w:sz w:val="24"/>
          <w:szCs w:val="24"/>
        </w:rPr>
        <w:t xml:space="preserve">Indirect discrimination; </w:t>
      </w:r>
      <w:r w:rsidRPr="00EB1058">
        <w:rPr>
          <w:rFonts w:ascii="Arial" w:hAnsi="Arial" w:cs="Arial"/>
          <w:sz w:val="24"/>
          <w:szCs w:val="24"/>
        </w:rPr>
        <w:t xml:space="preserve">where a policy or practice is applied to everyone in the same way, but leads to people from a particular protected group being treated less favourably than others. </w:t>
      </w:r>
    </w:p>
    <w:p w:rsidR="00B22A0E" w:rsidRPr="00EB1058" w:rsidRDefault="00B22A0E" w:rsidP="00EB1058">
      <w:pPr>
        <w:pStyle w:val="ListParagraph"/>
        <w:numPr>
          <w:ilvl w:val="0"/>
          <w:numId w:val="2"/>
        </w:numPr>
        <w:spacing w:line="360" w:lineRule="auto"/>
        <w:rPr>
          <w:rFonts w:ascii="Arial" w:hAnsi="Arial" w:cs="Arial"/>
          <w:sz w:val="24"/>
          <w:szCs w:val="24"/>
        </w:rPr>
      </w:pPr>
      <w:r w:rsidRPr="00EB1058">
        <w:rPr>
          <w:rFonts w:ascii="Arial" w:hAnsi="Arial" w:cs="Arial"/>
          <w:b/>
          <w:sz w:val="24"/>
          <w:szCs w:val="24"/>
        </w:rPr>
        <w:t>Harassment</w:t>
      </w:r>
      <w:r w:rsidRPr="00EB1058">
        <w:rPr>
          <w:rFonts w:ascii="Arial" w:hAnsi="Arial" w:cs="Arial"/>
          <w:sz w:val="24"/>
          <w:szCs w:val="24"/>
        </w:rPr>
        <w:t xml:space="preserve">; unwanted contact which violates a person’s dignity or creates an intimidating, hostile, degrading, humiliating or offensive environment for that person. </w:t>
      </w:r>
    </w:p>
    <w:p w:rsidR="00B22A0E" w:rsidRPr="00EB1058" w:rsidRDefault="00B22A0E" w:rsidP="00EB1058">
      <w:pPr>
        <w:pStyle w:val="ListParagraph"/>
        <w:numPr>
          <w:ilvl w:val="0"/>
          <w:numId w:val="2"/>
        </w:numPr>
        <w:spacing w:line="360" w:lineRule="auto"/>
        <w:rPr>
          <w:rFonts w:ascii="Arial" w:hAnsi="Arial" w:cs="Arial"/>
          <w:sz w:val="24"/>
          <w:szCs w:val="24"/>
        </w:rPr>
      </w:pPr>
      <w:r w:rsidRPr="00EB1058">
        <w:rPr>
          <w:rFonts w:ascii="Arial" w:hAnsi="Arial" w:cs="Arial"/>
          <w:b/>
          <w:sz w:val="24"/>
          <w:szCs w:val="24"/>
        </w:rPr>
        <w:t xml:space="preserve">Victimisation; </w:t>
      </w:r>
      <w:r w:rsidRPr="00EB1058">
        <w:rPr>
          <w:rFonts w:ascii="Arial" w:hAnsi="Arial" w:cs="Arial"/>
          <w:sz w:val="24"/>
          <w:szCs w:val="24"/>
        </w:rPr>
        <w:t xml:space="preserve">where a person is treated less favourably than others because they have done a ‘protected act’ (or it is believed that they have done or are going to do a protected act). A protected act </w:t>
      </w:r>
      <w:r w:rsidR="00E97CAA" w:rsidRPr="00EB1058">
        <w:rPr>
          <w:rFonts w:ascii="Arial" w:hAnsi="Arial" w:cs="Arial"/>
          <w:sz w:val="24"/>
          <w:szCs w:val="24"/>
        </w:rPr>
        <w:t xml:space="preserve">includes making a claim or complaint of discrimination under the Equality Act or giving evidence in relation to a complaint. </w:t>
      </w:r>
      <w:r w:rsidRPr="00EB1058">
        <w:rPr>
          <w:rFonts w:ascii="Arial" w:hAnsi="Arial" w:cs="Arial"/>
          <w:sz w:val="24"/>
          <w:szCs w:val="24"/>
        </w:rPr>
        <w:t xml:space="preserve"> </w:t>
      </w:r>
    </w:p>
    <w:p w:rsidR="00E97CAA" w:rsidRPr="00EB1058" w:rsidRDefault="00E97CAA" w:rsidP="00EB1058">
      <w:pPr>
        <w:pStyle w:val="ListParagraph"/>
        <w:numPr>
          <w:ilvl w:val="0"/>
          <w:numId w:val="2"/>
        </w:numPr>
        <w:spacing w:line="360" w:lineRule="auto"/>
        <w:rPr>
          <w:rFonts w:ascii="Arial" w:hAnsi="Arial" w:cs="Arial"/>
          <w:sz w:val="24"/>
          <w:szCs w:val="24"/>
        </w:rPr>
      </w:pPr>
      <w:r w:rsidRPr="00EB1058">
        <w:rPr>
          <w:rFonts w:ascii="Arial" w:hAnsi="Arial" w:cs="Arial"/>
          <w:b/>
          <w:sz w:val="24"/>
          <w:szCs w:val="24"/>
        </w:rPr>
        <w:t>Bullying</w:t>
      </w:r>
      <w:r w:rsidRPr="00EB1058">
        <w:rPr>
          <w:rFonts w:ascii="Arial" w:hAnsi="Arial" w:cs="Arial"/>
          <w:sz w:val="24"/>
          <w:szCs w:val="24"/>
        </w:rPr>
        <w:t xml:space="preserve">; behaviour which is offensive, intimidating, malicious, insulting or an abuse of power. </w:t>
      </w:r>
    </w:p>
    <w:p w:rsidR="00371DB5" w:rsidRPr="00EB1058" w:rsidRDefault="00DA4313" w:rsidP="00EB1058">
      <w:pPr>
        <w:spacing w:line="360" w:lineRule="auto"/>
        <w:rPr>
          <w:rFonts w:ascii="Arial" w:hAnsi="Arial" w:cs="Arial"/>
          <w:sz w:val="24"/>
          <w:szCs w:val="24"/>
        </w:rPr>
      </w:pPr>
      <w:r w:rsidRPr="00EB1058">
        <w:rPr>
          <w:rFonts w:ascii="Arial" w:hAnsi="Arial" w:cs="Arial"/>
          <w:sz w:val="24"/>
          <w:szCs w:val="24"/>
        </w:rPr>
        <w:t xml:space="preserve">2.4 </w:t>
      </w:r>
      <w:r w:rsidR="002B17C5" w:rsidRPr="00EB1058">
        <w:rPr>
          <w:rFonts w:ascii="Arial" w:hAnsi="Arial" w:cs="Arial"/>
          <w:sz w:val="24"/>
          <w:szCs w:val="24"/>
        </w:rPr>
        <w:t>All complaints will be taken seriously and appropriate measures including disciplinary action may be brought against any individual who unlawfully discriminates against, harasses, bullies</w:t>
      </w:r>
      <w:r w:rsidR="00EB1058" w:rsidRPr="00EB1058">
        <w:rPr>
          <w:rFonts w:ascii="Arial" w:hAnsi="Arial" w:cs="Arial"/>
          <w:sz w:val="24"/>
          <w:szCs w:val="24"/>
        </w:rPr>
        <w:t xml:space="preserve"> or victimises any other person.</w:t>
      </w:r>
    </w:p>
    <w:p w:rsidR="00EB1058" w:rsidRPr="00EB1058" w:rsidRDefault="00EB1058" w:rsidP="00EB1058">
      <w:pPr>
        <w:spacing w:line="360" w:lineRule="auto"/>
        <w:rPr>
          <w:rFonts w:ascii="Arial" w:hAnsi="Arial" w:cs="Arial"/>
          <w:sz w:val="24"/>
          <w:szCs w:val="24"/>
        </w:rPr>
      </w:pPr>
    </w:p>
    <w:p w:rsidR="009F746D" w:rsidRPr="00EB1058" w:rsidRDefault="00DA4313" w:rsidP="00EB1058">
      <w:pPr>
        <w:spacing w:line="360" w:lineRule="auto"/>
        <w:rPr>
          <w:rFonts w:ascii="Arial" w:hAnsi="Arial" w:cs="Arial"/>
          <w:b/>
          <w:sz w:val="24"/>
          <w:szCs w:val="24"/>
        </w:rPr>
      </w:pPr>
      <w:r w:rsidRPr="00EB1058">
        <w:rPr>
          <w:rFonts w:ascii="Arial" w:hAnsi="Arial" w:cs="Arial"/>
          <w:b/>
          <w:sz w:val="24"/>
          <w:szCs w:val="24"/>
        </w:rPr>
        <w:t xml:space="preserve">3. </w:t>
      </w:r>
      <w:r w:rsidR="009F746D" w:rsidRPr="00EB1058">
        <w:rPr>
          <w:rFonts w:ascii="Arial" w:hAnsi="Arial" w:cs="Arial"/>
          <w:b/>
          <w:sz w:val="24"/>
          <w:szCs w:val="24"/>
        </w:rPr>
        <w:t>Expectations</w:t>
      </w:r>
    </w:p>
    <w:p w:rsidR="00AF29B1" w:rsidRPr="00EB1058" w:rsidRDefault="00DA4313" w:rsidP="00EB1058">
      <w:pPr>
        <w:spacing w:line="360" w:lineRule="auto"/>
        <w:rPr>
          <w:rFonts w:ascii="Arial" w:hAnsi="Arial" w:cs="Arial"/>
          <w:sz w:val="24"/>
          <w:szCs w:val="24"/>
        </w:rPr>
      </w:pPr>
      <w:r w:rsidRPr="00EB1058">
        <w:rPr>
          <w:rFonts w:ascii="Arial" w:hAnsi="Arial" w:cs="Arial"/>
          <w:sz w:val="24"/>
          <w:szCs w:val="24"/>
        </w:rPr>
        <w:t xml:space="preserve">3.1 </w:t>
      </w:r>
      <w:r w:rsidR="00AF29B1" w:rsidRPr="00EB1058">
        <w:rPr>
          <w:rFonts w:ascii="Arial" w:hAnsi="Arial" w:cs="Arial"/>
          <w:sz w:val="24"/>
          <w:szCs w:val="24"/>
        </w:rPr>
        <w:t xml:space="preserve">All Youth Cymru staff, trustees and volunteers will: </w:t>
      </w:r>
    </w:p>
    <w:p w:rsidR="00AF29B1" w:rsidRPr="00EB1058" w:rsidRDefault="009F746D" w:rsidP="00EB1058">
      <w:pPr>
        <w:pStyle w:val="ListParagraph"/>
        <w:numPr>
          <w:ilvl w:val="0"/>
          <w:numId w:val="5"/>
        </w:numPr>
        <w:spacing w:line="360" w:lineRule="auto"/>
        <w:rPr>
          <w:rFonts w:ascii="Arial" w:hAnsi="Arial" w:cs="Arial"/>
          <w:sz w:val="24"/>
          <w:szCs w:val="24"/>
        </w:rPr>
      </w:pPr>
      <w:r w:rsidRPr="00EB1058">
        <w:rPr>
          <w:rFonts w:ascii="Arial" w:hAnsi="Arial" w:cs="Arial"/>
          <w:sz w:val="24"/>
          <w:szCs w:val="24"/>
        </w:rPr>
        <w:t>Create an environment where equality and diversity is valued, promotes dignity and</w:t>
      </w:r>
      <w:r w:rsidR="00AF29B1" w:rsidRPr="00EB1058">
        <w:rPr>
          <w:rFonts w:ascii="Arial" w:hAnsi="Arial" w:cs="Arial"/>
          <w:sz w:val="24"/>
          <w:szCs w:val="24"/>
        </w:rPr>
        <w:t xml:space="preserve"> </w:t>
      </w:r>
      <w:r w:rsidRPr="00EB1058">
        <w:rPr>
          <w:rFonts w:ascii="Arial" w:hAnsi="Arial" w:cs="Arial"/>
          <w:sz w:val="24"/>
          <w:szCs w:val="24"/>
        </w:rPr>
        <w:t>respect and all forms of discrimination and inappropriate behaviour challenged and</w:t>
      </w:r>
      <w:r w:rsidR="00AF29B1" w:rsidRPr="00EB1058">
        <w:rPr>
          <w:rFonts w:ascii="Arial" w:hAnsi="Arial" w:cs="Arial"/>
          <w:sz w:val="24"/>
          <w:szCs w:val="24"/>
        </w:rPr>
        <w:t xml:space="preserve"> </w:t>
      </w:r>
      <w:r w:rsidRPr="00EB1058">
        <w:rPr>
          <w:rFonts w:ascii="Arial" w:hAnsi="Arial" w:cs="Arial"/>
          <w:sz w:val="24"/>
          <w:szCs w:val="24"/>
        </w:rPr>
        <w:t>dealt with through the appropriate disciplinary channels;</w:t>
      </w:r>
    </w:p>
    <w:p w:rsidR="00AF29B1" w:rsidRPr="00EB1058" w:rsidRDefault="009F746D" w:rsidP="00EB1058">
      <w:pPr>
        <w:pStyle w:val="ListParagraph"/>
        <w:numPr>
          <w:ilvl w:val="0"/>
          <w:numId w:val="5"/>
        </w:numPr>
        <w:spacing w:line="360" w:lineRule="auto"/>
        <w:rPr>
          <w:rFonts w:ascii="Arial" w:hAnsi="Arial" w:cs="Arial"/>
          <w:sz w:val="24"/>
          <w:szCs w:val="24"/>
        </w:rPr>
      </w:pPr>
      <w:r w:rsidRPr="00EB1058">
        <w:rPr>
          <w:rFonts w:ascii="Arial" w:hAnsi="Arial" w:cs="Arial"/>
          <w:sz w:val="24"/>
          <w:szCs w:val="24"/>
        </w:rPr>
        <w:t>Operate an open and fair recruitment and selection process and encourage applications</w:t>
      </w:r>
      <w:r w:rsidR="00AF29B1" w:rsidRPr="00EB1058">
        <w:rPr>
          <w:rFonts w:ascii="Arial" w:hAnsi="Arial" w:cs="Arial"/>
          <w:sz w:val="24"/>
          <w:szCs w:val="24"/>
        </w:rPr>
        <w:t xml:space="preserve"> </w:t>
      </w:r>
      <w:r w:rsidRPr="00EB1058">
        <w:rPr>
          <w:rFonts w:ascii="Arial" w:hAnsi="Arial" w:cs="Arial"/>
          <w:sz w:val="24"/>
          <w:szCs w:val="24"/>
        </w:rPr>
        <w:t>from all groups in the community;</w:t>
      </w:r>
    </w:p>
    <w:p w:rsidR="00AF29B1" w:rsidRPr="00EB1058" w:rsidRDefault="009F746D" w:rsidP="00EB1058">
      <w:pPr>
        <w:pStyle w:val="ListParagraph"/>
        <w:numPr>
          <w:ilvl w:val="0"/>
          <w:numId w:val="5"/>
        </w:numPr>
        <w:spacing w:line="360" w:lineRule="auto"/>
        <w:rPr>
          <w:rFonts w:ascii="Arial" w:hAnsi="Arial" w:cs="Arial"/>
          <w:sz w:val="24"/>
          <w:szCs w:val="24"/>
        </w:rPr>
      </w:pPr>
      <w:r w:rsidRPr="00EB1058">
        <w:rPr>
          <w:rFonts w:ascii="Arial" w:hAnsi="Arial" w:cs="Arial"/>
          <w:sz w:val="24"/>
          <w:szCs w:val="24"/>
        </w:rPr>
        <w:t>Selection for employment, promotion, training or other benefit will be on the basis of</w:t>
      </w:r>
      <w:r w:rsidR="00AF29B1" w:rsidRPr="00EB1058">
        <w:rPr>
          <w:rFonts w:ascii="Arial" w:hAnsi="Arial" w:cs="Arial"/>
          <w:sz w:val="24"/>
          <w:szCs w:val="24"/>
        </w:rPr>
        <w:t xml:space="preserve"> </w:t>
      </w:r>
      <w:r w:rsidRPr="00EB1058">
        <w:rPr>
          <w:rFonts w:ascii="Arial" w:hAnsi="Arial" w:cs="Arial"/>
          <w:sz w:val="24"/>
          <w:szCs w:val="24"/>
        </w:rPr>
        <w:t>aptitude and</w:t>
      </w:r>
      <w:r w:rsidR="00AF29B1" w:rsidRPr="00EB1058">
        <w:rPr>
          <w:rFonts w:ascii="Arial" w:hAnsi="Arial" w:cs="Arial"/>
          <w:sz w:val="24"/>
          <w:szCs w:val="24"/>
        </w:rPr>
        <w:t xml:space="preserve"> ability</w:t>
      </w:r>
      <w:r w:rsidRPr="00EB1058">
        <w:rPr>
          <w:rFonts w:ascii="Arial" w:hAnsi="Arial" w:cs="Arial"/>
          <w:sz w:val="24"/>
          <w:szCs w:val="24"/>
        </w:rPr>
        <w:t>;</w:t>
      </w:r>
    </w:p>
    <w:p w:rsidR="000E54D4" w:rsidRPr="00EB1058" w:rsidRDefault="009F746D" w:rsidP="00EB1058">
      <w:pPr>
        <w:pStyle w:val="ListParagraph"/>
        <w:numPr>
          <w:ilvl w:val="0"/>
          <w:numId w:val="5"/>
        </w:numPr>
        <w:spacing w:line="360" w:lineRule="auto"/>
        <w:rPr>
          <w:rFonts w:ascii="Arial" w:hAnsi="Arial" w:cs="Arial"/>
          <w:sz w:val="24"/>
          <w:szCs w:val="24"/>
        </w:rPr>
      </w:pPr>
      <w:r w:rsidRPr="00EB1058">
        <w:rPr>
          <w:rFonts w:ascii="Arial" w:hAnsi="Arial" w:cs="Arial"/>
          <w:sz w:val="24"/>
          <w:szCs w:val="24"/>
        </w:rPr>
        <w:t>Require all existing and new employees and volunteers to attend equality and diversity</w:t>
      </w:r>
      <w:r w:rsidR="000E54D4" w:rsidRPr="00EB1058">
        <w:rPr>
          <w:rFonts w:ascii="Arial" w:hAnsi="Arial" w:cs="Arial"/>
          <w:sz w:val="24"/>
          <w:szCs w:val="24"/>
        </w:rPr>
        <w:t xml:space="preserve"> </w:t>
      </w:r>
      <w:r w:rsidRPr="00EB1058">
        <w:rPr>
          <w:rFonts w:ascii="Arial" w:hAnsi="Arial" w:cs="Arial"/>
          <w:sz w:val="24"/>
          <w:szCs w:val="24"/>
        </w:rPr>
        <w:t>training and provide additional and appropriate training and guidance to employees and</w:t>
      </w:r>
      <w:r w:rsidR="000E54D4" w:rsidRPr="00EB1058">
        <w:rPr>
          <w:rFonts w:ascii="Arial" w:hAnsi="Arial" w:cs="Arial"/>
          <w:sz w:val="24"/>
          <w:szCs w:val="24"/>
        </w:rPr>
        <w:t xml:space="preserve"> </w:t>
      </w:r>
      <w:r w:rsidRPr="00EB1058">
        <w:rPr>
          <w:rFonts w:ascii="Arial" w:hAnsi="Arial" w:cs="Arial"/>
          <w:sz w:val="24"/>
          <w:szCs w:val="24"/>
        </w:rPr>
        <w:t>volunteers in fulfilling their role and responsibilities;</w:t>
      </w:r>
    </w:p>
    <w:p w:rsidR="000E54D4" w:rsidRPr="00EB1058" w:rsidRDefault="009F746D" w:rsidP="00EB1058">
      <w:pPr>
        <w:pStyle w:val="ListParagraph"/>
        <w:numPr>
          <w:ilvl w:val="0"/>
          <w:numId w:val="8"/>
        </w:numPr>
        <w:spacing w:line="360" w:lineRule="auto"/>
        <w:rPr>
          <w:rFonts w:ascii="Arial" w:hAnsi="Arial" w:cs="Arial"/>
          <w:sz w:val="24"/>
          <w:szCs w:val="24"/>
        </w:rPr>
      </w:pPr>
      <w:r w:rsidRPr="00EB1058">
        <w:rPr>
          <w:rFonts w:ascii="Arial" w:hAnsi="Arial" w:cs="Arial"/>
          <w:sz w:val="24"/>
          <w:szCs w:val="24"/>
        </w:rPr>
        <w:t xml:space="preserve">Investigate any complaint of discrimination on any grounds in line </w:t>
      </w:r>
      <w:r w:rsidR="000E54D4" w:rsidRPr="00EB1058">
        <w:rPr>
          <w:rFonts w:ascii="Arial" w:hAnsi="Arial" w:cs="Arial"/>
          <w:sz w:val="24"/>
          <w:szCs w:val="24"/>
        </w:rPr>
        <w:t xml:space="preserve">with Youth Cymru’s </w:t>
      </w:r>
      <w:r w:rsidRPr="00EB1058">
        <w:rPr>
          <w:rFonts w:ascii="Arial" w:hAnsi="Arial" w:cs="Arial"/>
          <w:sz w:val="24"/>
          <w:szCs w:val="24"/>
        </w:rPr>
        <w:t>complaints procedure; and</w:t>
      </w:r>
    </w:p>
    <w:p w:rsidR="000E54D4" w:rsidRPr="00EB1058" w:rsidRDefault="009F746D" w:rsidP="00EB1058">
      <w:pPr>
        <w:pStyle w:val="ListParagraph"/>
        <w:numPr>
          <w:ilvl w:val="0"/>
          <w:numId w:val="8"/>
        </w:numPr>
        <w:spacing w:line="360" w:lineRule="auto"/>
        <w:rPr>
          <w:rFonts w:ascii="Arial" w:hAnsi="Arial" w:cs="Arial"/>
          <w:sz w:val="24"/>
          <w:szCs w:val="24"/>
        </w:rPr>
      </w:pPr>
      <w:r w:rsidRPr="00EB1058">
        <w:rPr>
          <w:rFonts w:ascii="Arial" w:hAnsi="Arial" w:cs="Arial"/>
          <w:sz w:val="24"/>
          <w:szCs w:val="24"/>
        </w:rPr>
        <w:t>Regularly review policies and procedures to ensure they are in line with best practice</w:t>
      </w:r>
      <w:r w:rsidR="000E54D4" w:rsidRPr="00EB1058">
        <w:rPr>
          <w:rFonts w:ascii="Arial" w:hAnsi="Arial" w:cs="Arial"/>
          <w:sz w:val="24"/>
          <w:szCs w:val="24"/>
        </w:rPr>
        <w:t xml:space="preserve"> </w:t>
      </w:r>
      <w:r w:rsidRPr="00EB1058">
        <w:rPr>
          <w:rFonts w:ascii="Arial" w:hAnsi="Arial" w:cs="Arial"/>
          <w:sz w:val="24"/>
          <w:szCs w:val="24"/>
        </w:rPr>
        <w:t>and all legal requirements.</w:t>
      </w:r>
    </w:p>
    <w:p w:rsidR="00A16513" w:rsidRPr="00EB1058" w:rsidRDefault="00A16513" w:rsidP="00EB1058">
      <w:pPr>
        <w:pStyle w:val="ListParagraph"/>
        <w:spacing w:line="360" w:lineRule="auto"/>
        <w:ind w:left="765"/>
        <w:rPr>
          <w:rFonts w:ascii="Arial" w:hAnsi="Arial" w:cs="Arial"/>
          <w:sz w:val="24"/>
          <w:szCs w:val="24"/>
        </w:rPr>
      </w:pPr>
    </w:p>
    <w:p w:rsidR="00A86FEA" w:rsidRPr="00EB1058" w:rsidRDefault="00DA4313" w:rsidP="00EB1058">
      <w:pPr>
        <w:spacing w:line="360" w:lineRule="auto"/>
        <w:jc w:val="both"/>
        <w:rPr>
          <w:rFonts w:ascii="Arial" w:hAnsi="Arial" w:cs="Arial"/>
          <w:sz w:val="24"/>
          <w:szCs w:val="24"/>
        </w:rPr>
      </w:pPr>
      <w:r w:rsidRPr="00EB1058">
        <w:rPr>
          <w:rFonts w:ascii="Arial" w:hAnsi="Arial" w:cs="Arial"/>
          <w:b/>
          <w:sz w:val="24"/>
          <w:szCs w:val="24"/>
        </w:rPr>
        <w:t xml:space="preserve">4 </w:t>
      </w:r>
      <w:r w:rsidR="00AA3D69" w:rsidRPr="00EB1058">
        <w:rPr>
          <w:rFonts w:ascii="Arial" w:hAnsi="Arial" w:cs="Arial"/>
          <w:b/>
          <w:sz w:val="24"/>
          <w:szCs w:val="24"/>
        </w:rPr>
        <w:t>Recruitment and Selection</w:t>
      </w:r>
    </w:p>
    <w:p w:rsidR="006D3D5E" w:rsidRPr="00EB1058" w:rsidRDefault="00DA4313" w:rsidP="00EB1058">
      <w:pPr>
        <w:spacing w:line="360" w:lineRule="auto"/>
        <w:ind w:left="357"/>
        <w:jc w:val="both"/>
        <w:rPr>
          <w:rFonts w:ascii="Arial" w:hAnsi="Arial" w:cs="Arial"/>
          <w:sz w:val="24"/>
          <w:szCs w:val="24"/>
        </w:rPr>
      </w:pPr>
      <w:r w:rsidRPr="00EB1058">
        <w:rPr>
          <w:rFonts w:ascii="Arial" w:eastAsia="Times New Roman" w:hAnsi="Arial" w:cs="Arial"/>
          <w:color w:val="000000"/>
          <w:sz w:val="24"/>
          <w:szCs w:val="24"/>
          <w:lang w:eastAsia="en-GB"/>
        </w:rPr>
        <w:t xml:space="preserve">4.1 </w:t>
      </w:r>
      <w:r w:rsidR="006D3D5E" w:rsidRPr="00EB1058">
        <w:rPr>
          <w:rFonts w:ascii="Arial" w:eastAsia="Times New Roman" w:hAnsi="Arial" w:cs="Arial"/>
          <w:color w:val="000000"/>
          <w:sz w:val="24"/>
          <w:szCs w:val="24"/>
          <w:lang w:eastAsia="en-GB"/>
        </w:rPr>
        <w:t xml:space="preserve">The recruitment and selection process is crucially important to any </w:t>
      </w:r>
      <w:r w:rsidR="00A86FEA" w:rsidRPr="00EB1058">
        <w:rPr>
          <w:rFonts w:ascii="Arial" w:eastAsia="Times New Roman" w:hAnsi="Arial" w:cs="Arial"/>
          <w:color w:val="000000"/>
          <w:sz w:val="24"/>
          <w:szCs w:val="24"/>
          <w:lang w:eastAsia="en-GB"/>
        </w:rPr>
        <w:t xml:space="preserve">Equality and Diversity </w:t>
      </w:r>
      <w:r w:rsidR="006D3D5E" w:rsidRPr="00EB1058">
        <w:rPr>
          <w:rFonts w:ascii="Arial" w:eastAsia="Times New Roman" w:hAnsi="Arial" w:cs="Arial"/>
          <w:color w:val="000000"/>
          <w:sz w:val="24"/>
          <w:szCs w:val="24"/>
          <w:lang w:eastAsia="en-GB"/>
        </w:rPr>
        <w:t>policy. We will endeavour through appropriate training to ensure that employees, making selection and recruitment decisions will not discriminate, whether consciously or unconsciously, in making these decisions.</w:t>
      </w:r>
    </w:p>
    <w:p w:rsidR="006D3D5E" w:rsidRPr="00EB1058" w:rsidRDefault="00DA4313" w:rsidP="00EB1058">
      <w:pPr>
        <w:spacing w:before="100" w:beforeAutospacing="1" w:after="100" w:afterAutospacing="1" w:line="360" w:lineRule="auto"/>
        <w:ind w:left="357"/>
        <w:rPr>
          <w:rFonts w:ascii="Arial" w:eastAsia="Times New Roman" w:hAnsi="Arial" w:cs="Arial"/>
          <w:color w:val="000000"/>
          <w:sz w:val="24"/>
          <w:szCs w:val="24"/>
          <w:lang w:eastAsia="en-GB"/>
        </w:rPr>
      </w:pPr>
      <w:r w:rsidRPr="00EB1058">
        <w:rPr>
          <w:rFonts w:ascii="Arial" w:eastAsia="Times New Roman" w:hAnsi="Arial" w:cs="Arial"/>
          <w:color w:val="000000"/>
          <w:sz w:val="24"/>
          <w:szCs w:val="24"/>
          <w:lang w:eastAsia="en-GB"/>
        </w:rPr>
        <w:t xml:space="preserve">4.2 </w:t>
      </w:r>
      <w:r w:rsidR="006D3D5E" w:rsidRPr="00EB1058">
        <w:rPr>
          <w:rFonts w:ascii="Arial" w:eastAsia="Times New Roman" w:hAnsi="Arial" w:cs="Arial"/>
          <w:color w:val="000000"/>
          <w:sz w:val="24"/>
          <w:szCs w:val="24"/>
          <w:lang w:eastAsia="en-GB"/>
        </w:rPr>
        <w:t>Promotion and advancement will be made on merit and all decisions relating to this will be made within the overall framework and principles of this policy.</w:t>
      </w:r>
    </w:p>
    <w:p w:rsidR="006D3D5E" w:rsidRPr="00EB1058" w:rsidRDefault="00DA4313" w:rsidP="00EB1058">
      <w:pPr>
        <w:spacing w:before="100" w:beforeAutospacing="1" w:after="100" w:afterAutospacing="1" w:line="360" w:lineRule="auto"/>
        <w:ind w:left="357"/>
        <w:rPr>
          <w:rFonts w:ascii="Arial" w:eastAsia="Times New Roman" w:hAnsi="Arial" w:cs="Arial"/>
          <w:color w:val="000000"/>
          <w:sz w:val="24"/>
          <w:szCs w:val="24"/>
          <w:lang w:eastAsia="en-GB"/>
        </w:rPr>
      </w:pPr>
      <w:r w:rsidRPr="00EB1058">
        <w:rPr>
          <w:rFonts w:ascii="Arial" w:eastAsia="Times New Roman" w:hAnsi="Arial" w:cs="Arial"/>
          <w:color w:val="000000"/>
          <w:sz w:val="24"/>
          <w:szCs w:val="24"/>
          <w:lang w:eastAsia="en-GB"/>
        </w:rPr>
        <w:t xml:space="preserve">4.3 </w:t>
      </w:r>
      <w:r w:rsidR="006D3D5E" w:rsidRPr="00EB1058">
        <w:rPr>
          <w:rFonts w:ascii="Arial" w:eastAsia="Times New Roman" w:hAnsi="Arial" w:cs="Arial"/>
          <w:color w:val="000000"/>
          <w:sz w:val="24"/>
          <w:szCs w:val="24"/>
          <w:lang w:eastAsia="en-GB"/>
        </w:rPr>
        <w:t xml:space="preserve">Job descriptions, where used, will be revised to ensure that they are in line with our </w:t>
      </w:r>
      <w:r w:rsidR="00A86FEA" w:rsidRPr="00EB1058">
        <w:rPr>
          <w:rFonts w:ascii="Arial" w:eastAsia="Times New Roman" w:hAnsi="Arial" w:cs="Arial"/>
          <w:color w:val="000000"/>
          <w:sz w:val="24"/>
          <w:szCs w:val="24"/>
          <w:lang w:eastAsia="en-GB"/>
        </w:rPr>
        <w:t xml:space="preserve">Equality and Diversity </w:t>
      </w:r>
      <w:r w:rsidR="006D3D5E" w:rsidRPr="00EB1058">
        <w:rPr>
          <w:rFonts w:ascii="Arial" w:eastAsia="Times New Roman" w:hAnsi="Arial" w:cs="Arial"/>
          <w:color w:val="000000"/>
          <w:sz w:val="24"/>
          <w:szCs w:val="24"/>
          <w:lang w:eastAsia="en-GB"/>
        </w:rPr>
        <w:t>policy. Job requirements will be reflected accurately in any personnel specifications.</w:t>
      </w:r>
    </w:p>
    <w:p w:rsidR="006D3D5E" w:rsidRPr="00EB1058" w:rsidRDefault="00DA4313" w:rsidP="00EB1058">
      <w:pPr>
        <w:spacing w:before="100" w:beforeAutospacing="1" w:after="100" w:afterAutospacing="1" w:line="360" w:lineRule="auto"/>
        <w:ind w:left="357"/>
        <w:rPr>
          <w:rFonts w:ascii="Arial" w:eastAsia="Times New Roman" w:hAnsi="Arial" w:cs="Arial"/>
          <w:color w:val="000000"/>
          <w:sz w:val="24"/>
          <w:szCs w:val="24"/>
          <w:lang w:eastAsia="en-GB"/>
        </w:rPr>
      </w:pPr>
      <w:r w:rsidRPr="00EB1058">
        <w:rPr>
          <w:rFonts w:ascii="Arial" w:eastAsia="Times New Roman" w:hAnsi="Arial" w:cs="Arial"/>
          <w:color w:val="000000"/>
          <w:sz w:val="24"/>
          <w:szCs w:val="24"/>
          <w:lang w:eastAsia="en-GB"/>
        </w:rPr>
        <w:lastRenderedPageBreak/>
        <w:t xml:space="preserve">4.4 </w:t>
      </w:r>
      <w:r w:rsidR="006D3D5E" w:rsidRPr="00EB1058">
        <w:rPr>
          <w:rFonts w:ascii="Arial" w:eastAsia="Times New Roman" w:hAnsi="Arial" w:cs="Arial"/>
          <w:color w:val="000000"/>
          <w:sz w:val="24"/>
          <w:szCs w:val="24"/>
          <w:lang w:eastAsia="en-GB"/>
        </w:rPr>
        <w:t>We will adopt a consistent, non-discriminatory approach to the advertising of vacancies.</w:t>
      </w:r>
      <w:r w:rsidRPr="00EB1058">
        <w:rPr>
          <w:rFonts w:ascii="Arial" w:eastAsia="Times New Roman" w:hAnsi="Arial" w:cs="Arial"/>
          <w:color w:val="000000"/>
          <w:sz w:val="24"/>
          <w:szCs w:val="24"/>
          <w:lang w:eastAsia="en-GB"/>
        </w:rPr>
        <w:t xml:space="preserve"> </w:t>
      </w:r>
      <w:r w:rsidR="006D3D5E" w:rsidRPr="00EB1058">
        <w:rPr>
          <w:rFonts w:ascii="Arial" w:eastAsia="Times New Roman" w:hAnsi="Arial" w:cs="Arial"/>
          <w:color w:val="000000"/>
          <w:sz w:val="24"/>
          <w:szCs w:val="24"/>
          <w:lang w:eastAsia="en-GB"/>
        </w:rPr>
        <w:t>All applicants who apply for jobs with us will receive fair treatment and will be considered solely on their ability to do their job</w:t>
      </w:r>
      <w:r w:rsidR="00146355" w:rsidRPr="00EB1058">
        <w:rPr>
          <w:rFonts w:ascii="Arial" w:eastAsia="Times New Roman" w:hAnsi="Arial" w:cs="Arial"/>
          <w:color w:val="000000"/>
          <w:sz w:val="24"/>
          <w:szCs w:val="24"/>
          <w:lang w:eastAsia="en-GB"/>
        </w:rPr>
        <w:t xml:space="preserve">. </w:t>
      </w:r>
      <w:r w:rsidR="006D3D5E" w:rsidRPr="00EB1058">
        <w:rPr>
          <w:rFonts w:ascii="Arial" w:eastAsia="Times New Roman" w:hAnsi="Arial" w:cs="Arial"/>
          <w:color w:val="000000"/>
          <w:sz w:val="24"/>
          <w:szCs w:val="24"/>
          <w:lang w:eastAsia="en-GB"/>
        </w:rPr>
        <w:t>Short-listing and interviewing will be carr</w:t>
      </w:r>
      <w:r w:rsidR="00A86FEA" w:rsidRPr="00EB1058">
        <w:rPr>
          <w:rFonts w:ascii="Arial" w:eastAsia="Times New Roman" w:hAnsi="Arial" w:cs="Arial"/>
          <w:color w:val="000000"/>
          <w:sz w:val="24"/>
          <w:szCs w:val="24"/>
          <w:lang w:eastAsia="en-GB"/>
        </w:rPr>
        <w:t xml:space="preserve">ied out by more than one person. </w:t>
      </w:r>
      <w:r w:rsidRPr="00EB1058">
        <w:rPr>
          <w:rFonts w:ascii="Arial" w:eastAsia="Times New Roman" w:hAnsi="Arial" w:cs="Arial"/>
          <w:color w:val="000000"/>
          <w:sz w:val="24"/>
          <w:szCs w:val="24"/>
          <w:lang w:eastAsia="en-GB"/>
        </w:rPr>
        <w:t>Interviewing will include one or more young person.</w:t>
      </w:r>
    </w:p>
    <w:p w:rsidR="006D3D5E" w:rsidRPr="00EB1058" w:rsidRDefault="00DA4313" w:rsidP="00EB1058">
      <w:pPr>
        <w:spacing w:before="100" w:beforeAutospacing="1" w:after="100" w:afterAutospacing="1" w:line="360" w:lineRule="auto"/>
        <w:ind w:left="357"/>
        <w:rPr>
          <w:rFonts w:ascii="Arial" w:eastAsia="Times New Roman" w:hAnsi="Arial" w:cs="Arial"/>
          <w:color w:val="000000"/>
          <w:sz w:val="24"/>
          <w:szCs w:val="24"/>
          <w:lang w:eastAsia="en-GB"/>
        </w:rPr>
      </w:pPr>
      <w:r w:rsidRPr="00EB1058">
        <w:rPr>
          <w:rFonts w:ascii="Arial" w:eastAsia="Times New Roman" w:hAnsi="Arial" w:cs="Arial"/>
          <w:color w:val="000000"/>
          <w:sz w:val="24"/>
          <w:szCs w:val="24"/>
          <w:lang w:eastAsia="en-GB"/>
        </w:rPr>
        <w:t xml:space="preserve">4.5 </w:t>
      </w:r>
      <w:r w:rsidR="006D3D5E" w:rsidRPr="00EB1058">
        <w:rPr>
          <w:rFonts w:ascii="Arial" w:eastAsia="Times New Roman" w:hAnsi="Arial" w:cs="Arial"/>
          <w:color w:val="000000"/>
          <w:sz w:val="24"/>
          <w:szCs w:val="24"/>
          <w:lang w:eastAsia="en-GB"/>
        </w:rPr>
        <w:t>Interview questions will be related to the requirements of the job and will not be of a discriminatory nature.</w:t>
      </w:r>
      <w:r w:rsidR="00A50A8D" w:rsidRPr="00EB1058">
        <w:rPr>
          <w:rFonts w:ascii="Arial" w:eastAsia="Times New Roman" w:hAnsi="Arial" w:cs="Arial"/>
          <w:color w:val="000000"/>
          <w:sz w:val="24"/>
          <w:szCs w:val="24"/>
          <w:lang w:eastAsia="en-GB"/>
        </w:rPr>
        <w:t xml:space="preserve"> </w:t>
      </w:r>
      <w:r w:rsidR="006D3D5E" w:rsidRPr="00EB1058">
        <w:rPr>
          <w:rFonts w:ascii="Arial" w:eastAsia="Times New Roman" w:hAnsi="Arial" w:cs="Arial"/>
          <w:color w:val="000000"/>
          <w:sz w:val="24"/>
          <w:szCs w:val="24"/>
          <w:lang w:eastAsia="en-GB"/>
        </w:rPr>
        <w:t>Selection decisions will not be influenced by any perceived prejudices of other staff.</w:t>
      </w:r>
    </w:p>
    <w:p w:rsidR="00AA18A6" w:rsidRPr="00EB1058" w:rsidRDefault="00AA18A6" w:rsidP="00EB1058">
      <w:pPr>
        <w:spacing w:line="360" w:lineRule="auto"/>
        <w:jc w:val="both"/>
        <w:rPr>
          <w:rFonts w:ascii="Arial" w:hAnsi="Arial" w:cs="Arial"/>
          <w:sz w:val="24"/>
          <w:szCs w:val="24"/>
        </w:rPr>
      </w:pPr>
    </w:p>
    <w:p w:rsidR="00AA18A6" w:rsidRPr="00EB1058" w:rsidRDefault="00DA4313" w:rsidP="00EB1058">
      <w:pPr>
        <w:spacing w:line="360" w:lineRule="auto"/>
        <w:jc w:val="both"/>
        <w:rPr>
          <w:rFonts w:ascii="Arial" w:hAnsi="Arial" w:cs="Arial"/>
          <w:sz w:val="24"/>
          <w:szCs w:val="24"/>
        </w:rPr>
      </w:pPr>
      <w:r w:rsidRPr="00EB1058">
        <w:rPr>
          <w:rFonts w:ascii="Arial" w:hAnsi="Arial" w:cs="Arial"/>
          <w:b/>
          <w:sz w:val="24"/>
          <w:szCs w:val="24"/>
        </w:rPr>
        <w:t xml:space="preserve">5. </w:t>
      </w:r>
      <w:r w:rsidR="00AA3D69" w:rsidRPr="00EB1058">
        <w:rPr>
          <w:rFonts w:ascii="Arial" w:hAnsi="Arial" w:cs="Arial"/>
          <w:b/>
          <w:sz w:val="24"/>
          <w:szCs w:val="24"/>
        </w:rPr>
        <w:t>Services</w:t>
      </w:r>
    </w:p>
    <w:p w:rsidR="00AA18A6" w:rsidRPr="00EB1058" w:rsidRDefault="00DA4313" w:rsidP="00EB1058">
      <w:pPr>
        <w:spacing w:line="360" w:lineRule="auto"/>
        <w:jc w:val="both"/>
        <w:rPr>
          <w:rFonts w:ascii="Arial" w:hAnsi="Arial" w:cs="Arial"/>
          <w:sz w:val="24"/>
          <w:szCs w:val="24"/>
        </w:rPr>
      </w:pPr>
      <w:r w:rsidRPr="00EB1058">
        <w:rPr>
          <w:rFonts w:ascii="Arial" w:hAnsi="Arial" w:cs="Arial"/>
          <w:sz w:val="24"/>
          <w:szCs w:val="24"/>
        </w:rPr>
        <w:t xml:space="preserve">5.1 </w:t>
      </w:r>
      <w:r w:rsidR="00AA18A6" w:rsidRPr="00EB1058">
        <w:rPr>
          <w:rFonts w:ascii="Arial" w:hAnsi="Arial" w:cs="Arial"/>
          <w:sz w:val="24"/>
          <w:szCs w:val="24"/>
        </w:rPr>
        <w:t>Services and events delivered by Youth Cymru will be designed to be accessible to all participants.  Youth Cymru will endeavour to design services and events on the basis of need having undertaken appropriate research.  Evaluation systems to further identify needs will be inherent within all service delivery design.</w:t>
      </w:r>
    </w:p>
    <w:p w:rsidR="00AA18A6" w:rsidRPr="00EB1058" w:rsidRDefault="00AA18A6" w:rsidP="00EB1058">
      <w:pPr>
        <w:spacing w:line="360" w:lineRule="auto"/>
        <w:jc w:val="both"/>
        <w:rPr>
          <w:rFonts w:ascii="Arial" w:hAnsi="Arial" w:cs="Arial"/>
          <w:sz w:val="24"/>
          <w:szCs w:val="24"/>
        </w:rPr>
      </w:pPr>
    </w:p>
    <w:p w:rsidR="00AA18A6" w:rsidRPr="00EB1058" w:rsidRDefault="00DA4313" w:rsidP="00EB1058">
      <w:pPr>
        <w:spacing w:line="360" w:lineRule="auto"/>
        <w:jc w:val="both"/>
        <w:rPr>
          <w:rFonts w:ascii="Arial" w:hAnsi="Arial" w:cs="Arial"/>
          <w:sz w:val="24"/>
          <w:szCs w:val="24"/>
        </w:rPr>
      </w:pPr>
      <w:r w:rsidRPr="00EB1058">
        <w:rPr>
          <w:rFonts w:ascii="Arial" w:hAnsi="Arial" w:cs="Arial"/>
          <w:b/>
          <w:sz w:val="24"/>
          <w:szCs w:val="24"/>
        </w:rPr>
        <w:t xml:space="preserve">6. </w:t>
      </w:r>
      <w:r w:rsidR="00AA3D69" w:rsidRPr="00EB1058">
        <w:rPr>
          <w:rFonts w:ascii="Arial" w:hAnsi="Arial" w:cs="Arial"/>
          <w:b/>
          <w:sz w:val="24"/>
          <w:szCs w:val="24"/>
        </w:rPr>
        <w:t>Training</w:t>
      </w:r>
    </w:p>
    <w:p w:rsidR="00AA18A6" w:rsidRPr="00EB1058" w:rsidRDefault="00DA4313" w:rsidP="00EB1058">
      <w:pPr>
        <w:spacing w:line="360" w:lineRule="auto"/>
        <w:jc w:val="both"/>
        <w:rPr>
          <w:rFonts w:ascii="Arial" w:hAnsi="Arial" w:cs="Arial"/>
          <w:sz w:val="24"/>
          <w:szCs w:val="24"/>
        </w:rPr>
      </w:pPr>
      <w:r w:rsidRPr="00EB1058">
        <w:rPr>
          <w:rFonts w:ascii="Arial" w:hAnsi="Arial" w:cs="Arial"/>
          <w:sz w:val="24"/>
          <w:szCs w:val="24"/>
        </w:rPr>
        <w:t xml:space="preserve">6.1 </w:t>
      </w:r>
      <w:r w:rsidR="00AA18A6" w:rsidRPr="00EB1058">
        <w:rPr>
          <w:rFonts w:ascii="Arial" w:hAnsi="Arial" w:cs="Arial"/>
          <w:sz w:val="24"/>
          <w:szCs w:val="24"/>
        </w:rPr>
        <w:t xml:space="preserve">Training is without question one of the best methods of promoting equality of opportunity in the workplace.  As a strategy and technique to inducing change and development, training can provide a unique opportunity to encourage the formulation of an equality culture within any organisation.  </w:t>
      </w:r>
    </w:p>
    <w:p w:rsidR="00AA3D69" w:rsidRPr="00EB1058" w:rsidRDefault="00DA4313" w:rsidP="00EB1058">
      <w:pPr>
        <w:spacing w:line="360" w:lineRule="auto"/>
        <w:rPr>
          <w:rFonts w:ascii="Arial" w:hAnsi="Arial" w:cs="Arial"/>
          <w:sz w:val="24"/>
          <w:szCs w:val="24"/>
        </w:rPr>
      </w:pPr>
      <w:r w:rsidRPr="00EB1058">
        <w:rPr>
          <w:rFonts w:ascii="Arial" w:hAnsi="Arial" w:cs="Arial"/>
          <w:sz w:val="24"/>
          <w:szCs w:val="24"/>
        </w:rPr>
        <w:t xml:space="preserve">6.2 </w:t>
      </w:r>
      <w:r w:rsidR="00AA3D69" w:rsidRPr="00EB1058">
        <w:rPr>
          <w:rFonts w:ascii="Arial" w:hAnsi="Arial" w:cs="Arial"/>
          <w:sz w:val="24"/>
          <w:szCs w:val="24"/>
        </w:rPr>
        <w:t xml:space="preserve">All existing and new employees and volunteers are required to attend equality and diversity training. </w:t>
      </w:r>
    </w:p>
    <w:p w:rsidR="00371DB5" w:rsidRPr="00EB1058" w:rsidRDefault="00371DB5" w:rsidP="00EB1058">
      <w:pPr>
        <w:spacing w:line="360" w:lineRule="auto"/>
        <w:rPr>
          <w:rFonts w:ascii="Arial" w:hAnsi="Arial" w:cs="Arial"/>
          <w:sz w:val="24"/>
          <w:szCs w:val="24"/>
        </w:rPr>
      </w:pPr>
    </w:p>
    <w:p w:rsidR="00870663" w:rsidRPr="00EB1058" w:rsidRDefault="00870663" w:rsidP="00EB1058">
      <w:pPr>
        <w:spacing w:line="360" w:lineRule="auto"/>
        <w:rPr>
          <w:rFonts w:ascii="Arial" w:hAnsi="Arial" w:cs="Arial"/>
          <w:b/>
          <w:sz w:val="24"/>
          <w:szCs w:val="24"/>
        </w:rPr>
      </w:pPr>
      <w:r w:rsidRPr="00EB1058">
        <w:rPr>
          <w:rFonts w:ascii="Arial" w:hAnsi="Arial" w:cs="Arial"/>
          <w:b/>
          <w:sz w:val="24"/>
          <w:szCs w:val="24"/>
        </w:rPr>
        <w:t>7. Monitoring and Review</w:t>
      </w:r>
    </w:p>
    <w:p w:rsidR="00870663" w:rsidRPr="00EB1058" w:rsidRDefault="00870663" w:rsidP="00EB1058">
      <w:pPr>
        <w:spacing w:line="360" w:lineRule="auto"/>
        <w:rPr>
          <w:rFonts w:ascii="Arial" w:hAnsi="Arial" w:cs="Arial"/>
          <w:sz w:val="24"/>
          <w:szCs w:val="24"/>
        </w:rPr>
      </w:pPr>
      <w:r w:rsidRPr="00EB1058">
        <w:rPr>
          <w:rFonts w:ascii="Arial" w:hAnsi="Arial" w:cs="Arial"/>
          <w:sz w:val="24"/>
          <w:szCs w:val="24"/>
        </w:rPr>
        <w:t xml:space="preserve">7.1 Diversity monitoring is considered an essential process for Youth </w:t>
      </w:r>
      <w:proofErr w:type="spellStart"/>
      <w:r w:rsidRPr="00EB1058">
        <w:rPr>
          <w:rFonts w:ascii="Arial" w:hAnsi="Arial" w:cs="Arial"/>
          <w:sz w:val="24"/>
          <w:szCs w:val="24"/>
        </w:rPr>
        <w:t>Cymru</w:t>
      </w:r>
      <w:proofErr w:type="spellEnd"/>
      <w:r w:rsidRPr="00EB1058">
        <w:rPr>
          <w:rFonts w:ascii="Arial" w:hAnsi="Arial" w:cs="Arial"/>
          <w:sz w:val="24"/>
          <w:szCs w:val="24"/>
        </w:rPr>
        <w:t xml:space="preserve"> to identify patterns and highlight areas of concern. Diversity information provided by job applicants, employees and volunteers for monitoring purposes is kept confidential and in line with the Data Protection Act 1998 and the General Data Protection </w:t>
      </w:r>
      <w:r w:rsidRPr="00EB1058">
        <w:rPr>
          <w:rFonts w:ascii="Arial" w:hAnsi="Arial" w:cs="Arial"/>
          <w:sz w:val="24"/>
          <w:szCs w:val="24"/>
        </w:rPr>
        <w:lastRenderedPageBreak/>
        <w:t xml:space="preserve">Regulations (GDPR) Youth </w:t>
      </w:r>
      <w:proofErr w:type="spellStart"/>
      <w:r w:rsidRPr="00EB1058">
        <w:rPr>
          <w:rFonts w:ascii="Arial" w:hAnsi="Arial" w:cs="Arial"/>
          <w:sz w:val="24"/>
          <w:szCs w:val="24"/>
        </w:rPr>
        <w:t>Cymru</w:t>
      </w:r>
      <w:proofErr w:type="spellEnd"/>
      <w:r w:rsidRPr="00EB1058">
        <w:rPr>
          <w:rFonts w:ascii="Arial" w:hAnsi="Arial" w:cs="Arial"/>
          <w:sz w:val="24"/>
          <w:szCs w:val="24"/>
        </w:rPr>
        <w:t xml:space="preserve"> will consider and take any appropriate action to address any problems which may be identified as a result of the monitoring process.</w:t>
      </w:r>
    </w:p>
    <w:p w:rsidR="00371DB5" w:rsidRPr="00EB1058" w:rsidRDefault="00870663" w:rsidP="00EB1058">
      <w:pPr>
        <w:spacing w:line="360" w:lineRule="auto"/>
        <w:rPr>
          <w:rFonts w:ascii="Arial" w:hAnsi="Arial" w:cs="Arial"/>
          <w:b/>
          <w:sz w:val="24"/>
          <w:szCs w:val="24"/>
        </w:rPr>
      </w:pPr>
      <w:r w:rsidRPr="00EB1058">
        <w:rPr>
          <w:rFonts w:ascii="Arial" w:hAnsi="Arial" w:cs="Arial"/>
          <w:b/>
          <w:sz w:val="24"/>
          <w:szCs w:val="24"/>
        </w:rPr>
        <w:t>7.2 The General Data Protection Regulations (GDPR) has been introduced placing more emphasis on s</w:t>
      </w:r>
      <w:r w:rsidRPr="00EB1058">
        <w:rPr>
          <w:rFonts w:ascii="Arial" w:hAnsi="Arial" w:cs="Arial"/>
          <w:color w:val="4D4D4D"/>
          <w:sz w:val="24"/>
          <w:szCs w:val="24"/>
          <w:shd w:val="clear" w:color="auto" w:fill="FFFFFF"/>
        </w:rPr>
        <w:t>afeguard individual rights and privacy</w:t>
      </w:r>
    </w:p>
    <w:p w:rsidR="00371DB5" w:rsidRPr="00EB1058" w:rsidRDefault="00870663" w:rsidP="00EB1058">
      <w:pPr>
        <w:spacing w:line="360" w:lineRule="auto"/>
        <w:rPr>
          <w:rFonts w:ascii="Arial" w:hAnsi="Arial" w:cs="Arial"/>
          <w:sz w:val="24"/>
          <w:szCs w:val="24"/>
        </w:rPr>
      </w:pPr>
      <w:r w:rsidRPr="00EB1058">
        <w:rPr>
          <w:rFonts w:ascii="Arial" w:hAnsi="Arial" w:cs="Arial"/>
          <w:sz w:val="24"/>
          <w:szCs w:val="24"/>
        </w:rPr>
        <w:t xml:space="preserve">7.3 </w:t>
      </w:r>
      <w:r w:rsidR="00371DB5" w:rsidRPr="00EB1058">
        <w:rPr>
          <w:rFonts w:ascii="Arial" w:hAnsi="Arial" w:cs="Arial"/>
          <w:sz w:val="24"/>
          <w:szCs w:val="24"/>
        </w:rPr>
        <w:t xml:space="preserve">As required by the GDPR all diversity data will be protected and systems will be built into assure this protection. </w:t>
      </w:r>
    </w:p>
    <w:p w:rsidR="00371DB5" w:rsidRPr="00EB1058" w:rsidRDefault="00870663" w:rsidP="00EB1058">
      <w:pPr>
        <w:spacing w:line="360" w:lineRule="auto"/>
        <w:rPr>
          <w:rFonts w:ascii="Arial" w:hAnsi="Arial" w:cs="Arial"/>
          <w:sz w:val="24"/>
          <w:szCs w:val="24"/>
        </w:rPr>
      </w:pPr>
      <w:r w:rsidRPr="00EB1058">
        <w:rPr>
          <w:rFonts w:ascii="Arial" w:hAnsi="Arial" w:cs="Arial"/>
          <w:sz w:val="24"/>
          <w:szCs w:val="24"/>
        </w:rPr>
        <w:t>7.5</w:t>
      </w:r>
      <w:r w:rsidR="00371DB5" w:rsidRPr="00EB1058">
        <w:rPr>
          <w:rFonts w:ascii="Arial" w:hAnsi="Arial" w:cs="Arial"/>
          <w:sz w:val="24"/>
          <w:szCs w:val="24"/>
        </w:rPr>
        <w:t xml:space="preserve"> Diversity monitoring will be conducted in a confidential manner in a private environment.</w:t>
      </w:r>
    </w:p>
    <w:p w:rsidR="00371DB5" w:rsidRPr="00EB1058" w:rsidRDefault="00870663" w:rsidP="00EB1058">
      <w:pPr>
        <w:spacing w:line="360" w:lineRule="auto"/>
        <w:rPr>
          <w:rFonts w:ascii="Arial" w:hAnsi="Arial" w:cs="Arial"/>
          <w:sz w:val="24"/>
          <w:szCs w:val="24"/>
        </w:rPr>
      </w:pPr>
      <w:r w:rsidRPr="00EB1058">
        <w:rPr>
          <w:rFonts w:ascii="Arial" w:hAnsi="Arial" w:cs="Arial"/>
          <w:sz w:val="24"/>
          <w:szCs w:val="24"/>
        </w:rPr>
        <w:t>7.6</w:t>
      </w:r>
      <w:r w:rsidR="00371DB5" w:rsidRPr="00EB1058">
        <w:rPr>
          <w:rFonts w:ascii="Arial" w:hAnsi="Arial" w:cs="Arial"/>
          <w:sz w:val="24"/>
          <w:szCs w:val="24"/>
        </w:rPr>
        <w:t xml:space="preserve"> Communication will be clear and dialogue around data be straightforward, transparent and accessible. </w:t>
      </w:r>
    </w:p>
    <w:p w:rsidR="00DE5BE0" w:rsidRPr="00EB1058" w:rsidRDefault="00870663" w:rsidP="00EB1058">
      <w:pPr>
        <w:spacing w:line="360" w:lineRule="auto"/>
        <w:rPr>
          <w:rFonts w:ascii="Arial" w:hAnsi="Arial" w:cs="Arial"/>
          <w:sz w:val="24"/>
          <w:szCs w:val="24"/>
        </w:rPr>
      </w:pPr>
      <w:r w:rsidRPr="00EB1058">
        <w:rPr>
          <w:rFonts w:ascii="Arial" w:hAnsi="Arial" w:cs="Arial"/>
          <w:sz w:val="24"/>
          <w:szCs w:val="24"/>
        </w:rPr>
        <w:t>7.7</w:t>
      </w:r>
      <w:r w:rsidR="00371DB5" w:rsidRPr="00EB1058">
        <w:rPr>
          <w:rFonts w:ascii="Arial" w:hAnsi="Arial" w:cs="Arial"/>
          <w:sz w:val="24"/>
          <w:szCs w:val="24"/>
        </w:rPr>
        <w:t xml:space="preserve"> Privacy notices will be provided and </w:t>
      </w:r>
      <w:proofErr w:type="spellStart"/>
      <w:r w:rsidR="00371DB5" w:rsidRPr="00EB1058">
        <w:rPr>
          <w:rFonts w:ascii="Arial" w:hAnsi="Arial" w:cs="Arial"/>
          <w:sz w:val="24"/>
          <w:szCs w:val="24"/>
        </w:rPr>
        <w:t>layed</w:t>
      </w:r>
      <w:proofErr w:type="spellEnd"/>
      <w:r w:rsidR="00371DB5" w:rsidRPr="00EB1058">
        <w:rPr>
          <w:rFonts w:ascii="Arial" w:hAnsi="Arial" w:cs="Arial"/>
          <w:sz w:val="24"/>
          <w:szCs w:val="24"/>
        </w:rPr>
        <w:t xml:space="preserve"> out to make explicit </w:t>
      </w:r>
      <w:r w:rsidR="00DE5BE0" w:rsidRPr="00EB1058">
        <w:rPr>
          <w:rFonts w:ascii="Arial" w:hAnsi="Arial" w:cs="Arial"/>
          <w:sz w:val="24"/>
          <w:szCs w:val="24"/>
        </w:rPr>
        <w:t xml:space="preserve">how data is used, stored, who will have access to it and for how long. </w:t>
      </w:r>
    </w:p>
    <w:p w:rsidR="00371DB5" w:rsidRPr="00EB1058" w:rsidRDefault="00870663" w:rsidP="00EB1058">
      <w:pPr>
        <w:spacing w:line="360" w:lineRule="auto"/>
        <w:rPr>
          <w:rFonts w:ascii="Arial" w:hAnsi="Arial" w:cs="Arial"/>
          <w:sz w:val="24"/>
          <w:szCs w:val="24"/>
        </w:rPr>
      </w:pPr>
      <w:r w:rsidRPr="00EB1058">
        <w:rPr>
          <w:rFonts w:ascii="Arial" w:hAnsi="Arial" w:cs="Arial"/>
          <w:sz w:val="24"/>
          <w:szCs w:val="24"/>
        </w:rPr>
        <w:t>7.8</w:t>
      </w:r>
      <w:r w:rsidR="00DE5BE0" w:rsidRPr="00EB1058">
        <w:rPr>
          <w:rFonts w:ascii="Arial" w:hAnsi="Arial" w:cs="Arial"/>
          <w:sz w:val="24"/>
          <w:szCs w:val="24"/>
        </w:rPr>
        <w:t xml:space="preserve"> It will be made clear why it is important to collect diversity data e.g</w:t>
      </w:r>
      <w:r w:rsidRPr="00EB1058">
        <w:rPr>
          <w:rFonts w:ascii="Arial" w:hAnsi="Arial" w:cs="Arial"/>
          <w:sz w:val="24"/>
          <w:szCs w:val="24"/>
        </w:rPr>
        <w:t>.</w:t>
      </w:r>
      <w:r w:rsidR="00DE5BE0" w:rsidRPr="00EB1058">
        <w:rPr>
          <w:rFonts w:ascii="Arial" w:hAnsi="Arial" w:cs="Arial"/>
          <w:sz w:val="24"/>
          <w:szCs w:val="24"/>
        </w:rPr>
        <w:t xml:space="preserve"> </w:t>
      </w:r>
      <w:r w:rsidRPr="00EB1058">
        <w:rPr>
          <w:rFonts w:ascii="Arial" w:hAnsi="Arial" w:cs="Arial"/>
          <w:sz w:val="24"/>
          <w:szCs w:val="24"/>
        </w:rPr>
        <w:t>s</w:t>
      </w:r>
      <w:r w:rsidR="00DE5BE0" w:rsidRPr="00EB1058">
        <w:rPr>
          <w:rFonts w:ascii="Arial" w:hAnsi="Arial" w:cs="Arial"/>
          <w:sz w:val="24"/>
          <w:szCs w:val="24"/>
        </w:rPr>
        <w:t>tructural issues, improve recruitment processes and to inform diversity and inclusion strategic</w:t>
      </w:r>
      <w:r w:rsidRPr="00EB1058">
        <w:rPr>
          <w:rFonts w:ascii="Arial" w:hAnsi="Arial" w:cs="Arial"/>
          <w:sz w:val="24"/>
          <w:szCs w:val="24"/>
        </w:rPr>
        <w:t xml:space="preserve"> work. </w:t>
      </w:r>
    </w:p>
    <w:p w:rsidR="00371DB5" w:rsidRPr="00EB1058" w:rsidRDefault="00870663" w:rsidP="00EB1058">
      <w:pPr>
        <w:spacing w:line="360" w:lineRule="auto"/>
        <w:rPr>
          <w:rFonts w:ascii="Arial" w:hAnsi="Arial" w:cs="Arial"/>
          <w:sz w:val="24"/>
          <w:szCs w:val="24"/>
        </w:rPr>
      </w:pPr>
      <w:r w:rsidRPr="00EB1058">
        <w:rPr>
          <w:rFonts w:ascii="Arial" w:hAnsi="Arial" w:cs="Arial"/>
          <w:sz w:val="24"/>
          <w:szCs w:val="24"/>
        </w:rPr>
        <w:t>7.9</w:t>
      </w:r>
      <w:r w:rsidR="00371DB5" w:rsidRPr="00EB1058">
        <w:rPr>
          <w:rFonts w:ascii="Arial" w:hAnsi="Arial" w:cs="Arial"/>
          <w:sz w:val="24"/>
          <w:szCs w:val="24"/>
        </w:rPr>
        <w:t xml:space="preserve"> Information regarding how to lodge a complaint will be made readily accessible </w:t>
      </w:r>
    </w:p>
    <w:p w:rsidR="00371DB5" w:rsidRPr="00EB1058" w:rsidRDefault="00870663" w:rsidP="00EB1058">
      <w:pPr>
        <w:spacing w:line="360" w:lineRule="auto"/>
        <w:rPr>
          <w:rFonts w:ascii="Arial" w:hAnsi="Arial" w:cs="Arial"/>
          <w:sz w:val="24"/>
          <w:szCs w:val="24"/>
        </w:rPr>
      </w:pPr>
      <w:r w:rsidRPr="00EB1058">
        <w:rPr>
          <w:rFonts w:ascii="Arial" w:hAnsi="Arial" w:cs="Arial"/>
          <w:sz w:val="24"/>
          <w:szCs w:val="24"/>
        </w:rPr>
        <w:t xml:space="preserve">7.10 </w:t>
      </w:r>
      <w:r w:rsidR="00DE5BE0" w:rsidRPr="00EB1058">
        <w:rPr>
          <w:rFonts w:ascii="Arial" w:hAnsi="Arial" w:cs="Arial"/>
          <w:sz w:val="24"/>
          <w:szCs w:val="24"/>
        </w:rPr>
        <w:t>Specific rights regarding the protection of individual will be acknowledge including:</w:t>
      </w:r>
    </w:p>
    <w:p w:rsidR="00DE5BE0" w:rsidRPr="00EB1058" w:rsidRDefault="00DE5BE0" w:rsidP="00EB1058">
      <w:pPr>
        <w:numPr>
          <w:ilvl w:val="0"/>
          <w:numId w:val="11"/>
        </w:numPr>
        <w:shd w:val="clear" w:color="auto" w:fill="FFFFFF"/>
        <w:spacing w:after="0" w:line="360" w:lineRule="auto"/>
        <w:ind w:left="0"/>
        <w:textAlignment w:val="baseline"/>
        <w:rPr>
          <w:rFonts w:ascii="Arial" w:eastAsia="Times New Roman" w:hAnsi="Arial" w:cs="Arial"/>
          <w:sz w:val="24"/>
          <w:szCs w:val="24"/>
          <w:lang w:eastAsia="en-GB"/>
        </w:rPr>
      </w:pPr>
      <w:r w:rsidRPr="00EB1058">
        <w:rPr>
          <w:rFonts w:ascii="Arial" w:eastAsia="Times New Roman" w:hAnsi="Arial" w:cs="Arial"/>
          <w:bCs/>
          <w:sz w:val="24"/>
          <w:szCs w:val="24"/>
          <w:bdr w:val="none" w:sz="0" w:space="0" w:color="auto" w:frame="1"/>
          <w:lang w:eastAsia="en-GB"/>
        </w:rPr>
        <w:t>The right to access</w:t>
      </w:r>
      <w:r w:rsidRPr="00EB1058">
        <w:rPr>
          <w:rFonts w:ascii="Arial" w:eastAsia="Times New Roman" w:hAnsi="Arial" w:cs="Arial"/>
          <w:sz w:val="24"/>
          <w:szCs w:val="24"/>
          <w:lang w:eastAsia="en-GB"/>
        </w:rPr>
        <w:t> – the subject has the right to request access to data they have provided: this must be done within 30 days and is free of charge</w:t>
      </w:r>
    </w:p>
    <w:p w:rsidR="00DE5BE0" w:rsidRPr="00EB1058" w:rsidRDefault="00DE5BE0" w:rsidP="00EB1058">
      <w:pPr>
        <w:numPr>
          <w:ilvl w:val="0"/>
          <w:numId w:val="11"/>
        </w:numPr>
        <w:shd w:val="clear" w:color="auto" w:fill="FFFFFF"/>
        <w:spacing w:after="0" w:line="360" w:lineRule="auto"/>
        <w:ind w:left="0"/>
        <w:textAlignment w:val="baseline"/>
        <w:rPr>
          <w:rFonts w:ascii="Arial" w:eastAsia="Times New Roman" w:hAnsi="Arial" w:cs="Arial"/>
          <w:sz w:val="24"/>
          <w:szCs w:val="24"/>
          <w:lang w:eastAsia="en-GB"/>
        </w:rPr>
      </w:pPr>
      <w:r w:rsidRPr="00EB1058">
        <w:rPr>
          <w:rFonts w:ascii="Arial" w:eastAsia="Times New Roman" w:hAnsi="Arial" w:cs="Arial"/>
          <w:bCs/>
          <w:sz w:val="24"/>
          <w:szCs w:val="24"/>
          <w:bdr w:val="none" w:sz="0" w:space="0" w:color="auto" w:frame="1"/>
          <w:lang w:eastAsia="en-GB"/>
        </w:rPr>
        <w:t>The right of rectification</w:t>
      </w:r>
      <w:r w:rsidRPr="00EB1058">
        <w:rPr>
          <w:rFonts w:ascii="Arial" w:eastAsia="Times New Roman" w:hAnsi="Arial" w:cs="Arial"/>
          <w:sz w:val="24"/>
          <w:szCs w:val="24"/>
          <w:lang w:eastAsia="en-GB"/>
        </w:rPr>
        <w:t> – the subject can request a rectification of their data if it is inaccurate or incomplete</w:t>
      </w:r>
    </w:p>
    <w:p w:rsidR="00DE5BE0" w:rsidRPr="00EB1058" w:rsidRDefault="00DE5BE0" w:rsidP="00EB1058">
      <w:pPr>
        <w:numPr>
          <w:ilvl w:val="0"/>
          <w:numId w:val="11"/>
        </w:numPr>
        <w:shd w:val="clear" w:color="auto" w:fill="FFFFFF"/>
        <w:spacing w:after="0" w:line="360" w:lineRule="auto"/>
        <w:ind w:left="0"/>
        <w:textAlignment w:val="baseline"/>
        <w:rPr>
          <w:rFonts w:ascii="Arial" w:eastAsia="Times New Roman" w:hAnsi="Arial" w:cs="Arial"/>
          <w:sz w:val="24"/>
          <w:szCs w:val="24"/>
          <w:lang w:eastAsia="en-GB"/>
        </w:rPr>
      </w:pPr>
      <w:r w:rsidRPr="00EB1058">
        <w:rPr>
          <w:rFonts w:ascii="Arial" w:eastAsia="Times New Roman" w:hAnsi="Arial" w:cs="Arial"/>
          <w:bCs/>
          <w:sz w:val="24"/>
          <w:szCs w:val="24"/>
          <w:bdr w:val="none" w:sz="0" w:space="0" w:color="auto" w:frame="1"/>
          <w:lang w:eastAsia="en-GB"/>
        </w:rPr>
        <w:t>The right to be forgotten</w:t>
      </w:r>
      <w:r w:rsidRPr="00EB1058">
        <w:rPr>
          <w:rFonts w:ascii="Arial" w:eastAsia="Times New Roman" w:hAnsi="Arial" w:cs="Arial"/>
          <w:sz w:val="24"/>
          <w:szCs w:val="24"/>
          <w:lang w:eastAsia="en-GB"/>
        </w:rPr>
        <w:t> – under a number of circumstances the subject can ask to have their data erased entirely</w:t>
      </w:r>
    </w:p>
    <w:p w:rsidR="00DE5BE0" w:rsidRPr="00EB1058" w:rsidRDefault="00DE5BE0" w:rsidP="00EB1058">
      <w:pPr>
        <w:numPr>
          <w:ilvl w:val="0"/>
          <w:numId w:val="11"/>
        </w:numPr>
        <w:shd w:val="clear" w:color="auto" w:fill="FFFFFF"/>
        <w:spacing w:after="0" w:line="360" w:lineRule="auto"/>
        <w:ind w:left="0"/>
        <w:textAlignment w:val="baseline"/>
        <w:rPr>
          <w:rFonts w:ascii="Arial" w:eastAsia="Times New Roman" w:hAnsi="Arial" w:cs="Arial"/>
          <w:sz w:val="24"/>
          <w:szCs w:val="24"/>
          <w:lang w:eastAsia="en-GB"/>
        </w:rPr>
      </w:pPr>
      <w:r w:rsidRPr="00EB1058">
        <w:rPr>
          <w:rFonts w:ascii="Arial" w:eastAsia="Times New Roman" w:hAnsi="Arial" w:cs="Arial"/>
          <w:bCs/>
          <w:sz w:val="24"/>
          <w:szCs w:val="24"/>
          <w:bdr w:val="none" w:sz="0" w:space="0" w:color="auto" w:frame="1"/>
          <w:lang w:eastAsia="en-GB"/>
        </w:rPr>
        <w:t>The right of data portability</w:t>
      </w:r>
      <w:r w:rsidRPr="00EB1058">
        <w:rPr>
          <w:rFonts w:ascii="Arial" w:eastAsia="Times New Roman" w:hAnsi="Arial" w:cs="Arial"/>
          <w:sz w:val="24"/>
          <w:szCs w:val="24"/>
          <w:lang w:eastAsia="en-GB"/>
        </w:rPr>
        <w:t xml:space="preserve"> – being able to obtain and transfer own data across devices for </w:t>
      </w:r>
      <w:proofErr w:type="spellStart"/>
      <w:r w:rsidRPr="00EB1058">
        <w:rPr>
          <w:rFonts w:ascii="Arial" w:eastAsia="Times New Roman" w:hAnsi="Arial" w:cs="Arial"/>
          <w:sz w:val="24"/>
          <w:szCs w:val="24"/>
          <w:lang w:eastAsia="en-GB"/>
        </w:rPr>
        <w:t>it’s</w:t>
      </w:r>
      <w:proofErr w:type="spellEnd"/>
      <w:r w:rsidRPr="00EB1058">
        <w:rPr>
          <w:rFonts w:ascii="Arial" w:eastAsia="Times New Roman" w:hAnsi="Arial" w:cs="Arial"/>
          <w:sz w:val="24"/>
          <w:szCs w:val="24"/>
          <w:lang w:eastAsia="en-GB"/>
        </w:rPr>
        <w:t xml:space="preserve"> reuse</w:t>
      </w:r>
    </w:p>
    <w:p w:rsidR="00DE5BE0" w:rsidRPr="00EB1058" w:rsidRDefault="00DE5BE0" w:rsidP="00EB1058">
      <w:pPr>
        <w:numPr>
          <w:ilvl w:val="0"/>
          <w:numId w:val="11"/>
        </w:numPr>
        <w:shd w:val="clear" w:color="auto" w:fill="FFFFFF"/>
        <w:spacing w:after="0" w:line="360" w:lineRule="auto"/>
        <w:ind w:left="0"/>
        <w:textAlignment w:val="baseline"/>
        <w:rPr>
          <w:rFonts w:ascii="Arial" w:eastAsia="Times New Roman" w:hAnsi="Arial" w:cs="Arial"/>
          <w:sz w:val="24"/>
          <w:szCs w:val="24"/>
          <w:lang w:eastAsia="en-GB"/>
        </w:rPr>
      </w:pPr>
      <w:r w:rsidRPr="00EB1058">
        <w:rPr>
          <w:rFonts w:ascii="Arial" w:eastAsia="Times New Roman" w:hAnsi="Arial" w:cs="Arial"/>
          <w:bCs/>
          <w:sz w:val="24"/>
          <w:szCs w:val="24"/>
          <w:bdr w:val="none" w:sz="0" w:space="0" w:color="auto" w:frame="1"/>
          <w:lang w:eastAsia="en-GB"/>
        </w:rPr>
        <w:t>The right to object</w:t>
      </w:r>
      <w:r w:rsidRPr="00EB1058">
        <w:rPr>
          <w:rFonts w:ascii="Arial" w:eastAsia="Times New Roman" w:hAnsi="Arial" w:cs="Arial"/>
          <w:sz w:val="24"/>
          <w:szCs w:val="24"/>
          <w:lang w:eastAsia="en-GB"/>
        </w:rPr>
        <w:t> to their data being used</w:t>
      </w:r>
    </w:p>
    <w:p w:rsidR="00870663" w:rsidRPr="00EB1058" w:rsidRDefault="00870663" w:rsidP="00EB1058">
      <w:pPr>
        <w:shd w:val="clear" w:color="auto" w:fill="FFFFFF"/>
        <w:spacing w:after="0" w:line="360" w:lineRule="auto"/>
        <w:textAlignment w:val="baseline"/>
        <w:rPr>
          <w:rFonts w:ascii="Arial" w:eastAsia="Times New Roman" w:hAnsi="Arial" w:cs="Arial"/>
          <w:sz w:val="24"/>
          <w:szCs w:val="24"/>
          <w:lang w:eastAsia="en-GB"/>
        </w:rPr>
      </w:pPr>
    </w:p>
    <w:p w:rsidR="00DE5BE0" w:rsidRPr="00EB1058" w:rsidRDefault="00870663" w:rsidP="00EB1058">
      <w:pPr>
        <w:shd w:val="clear" w:color="auto" w:fill="FFFFFF"/>
        <w:spacing w:after="240" w:line="360" w:lineRule="auto"/>
        <w:textAlignment w:val="baseline"/>
        <w:rPr>
          <w:rFonts w:ascii="Arial" w:eastAsia="Times New Roman" w:hAnsi="Arial" w:cs="Arial"/>
          <w:sz w:val="24"/>
          <w:szCs w:val="24"/>
          <w:lang w:eastAsia="en-GB"/>
        </w:rPr>
      </w:pPr>
      <w:r w:rsidRPr="00EB1058">
        <w:rPr>
          <w:rFonts w:ascii="Arial" w:eastAsia="Times New Roman" w:hAnsi="Arial" w:cs="Arial"/>
          <w:sz w:val="24"/>
          <w:szCs w:val="24"/>
          <w:lang w:eastAsia="en-GB"/>
        </w:rPr>
        <w:lastRenderedPageBreak/>
        <w:t>7.11</w:t>
      </w:r>
      <w:r w:rsidR="00DE5BE0" w:rsidRPr="00EB1058">
        <w:rPr>
          <w:rFonts w:ascii="Arial" w:eastAsia="Times New Roman" w:hAnsi="Arial" w:cs="Arial"/>
          <w:sz w:val="24"/>
          <w:szCs w:val="24"/>
          <w:lang w:eastAsia="en-GB"/>
        </w:rPr>
        <w:t xml:space="preserve"> Consent will be sought in a way that ensures it is freely given. It will be made clear that consent is be</w:t>
      </w:r>
      <w:r w:rsidRPr="00EB1058">
        <w:rPr>
          <w:rFonts w:ascii="Arial" w:eastAsia="Times New Roman" w:hAnsi="Arial" w:cs="Arial"/>
          <w:sz w:val="24"/>
          <w:szCs w:val="24"/>
          <w:lang w:eastAsia="en-GB"/>
        </w:rPr>
        <w:t>ing given and will be indicated</w:t>
      </w:r>
      <w:r w:rsidR="00DE5BE0" w:rsidRPr="00EB1058">
        <w:rPr>
          <w:rFonts w:ascii="Arial" w:eastAsia="Times New Roman" w:hAnsi="Arial" w:cs="Arial"/>
          <w:sz w:val="24"/>
          <w:szCs w:val="24"/>
          <w:lang w:eastAsia="en-GB"/>
        </w:rPr>
        <w:t xml:space="preserve"> by </w:t>
      </w:r>
      <w:r w:rsidRPr="00EB1058">
        <w:rPr>
          <w:rFonts w:ascii="Arial" w:eastAsia="Times New Roman" w:hAnsi="Arial" w:cs="Arial"/>
          <w:sz w:val="24"/>
          <w:szCs w:val="24"/>
          <w:lang w:eastAsia="en-GB"/>
        </w:rPr>
        <w:t>a statement or affirmative action</w:t>
      </w:r>
      <w:r w:rsidR="00DE5BE0" w:rsidRPr="00EB1058">
        <w:rPr>
          <w:rFonts w:ascii="Arial" w:eastAsia="Times New Roman" w:hAnsi="Arial" w:cs="Arial"/>
          <w:sz w:val="24"/>
          <w:szCs w:val="24"/>
          <w:lang w:eastAsia="en-GB"/>
        </w:rPr>
        <w:t xml:space="preserve">. Passive consent will not be used. </w:t>
      </w:r>
    </w:p>
    <w:p w:rsidR="00AA18A6" w:rsidRPr="00EB1058" w:rsidRDefault="00870663" w:rsidP="00EB1058">
      <w:pPr>
        <w:shd w:val="clear" w:color="auto" w:fill="FFFFFF"/>
        <w:spacing w:after="240" w:line="360" w:lineRule="auto"/>
        <w:textAlignment w:val="baseline"/>
        <w:rPr>
          <w:rFonts w:ascii="Arial" w:eastAsia="Times New Roman" w:hAnsi="Arial" w:cs="Arial"/>
          <w:sz w:val="24"/>
          <w:szCs w:val="24"/>
          <w:lang w:eastAsia="en-GB"/>
        </w:rPr>
      </w:pPr>
      <w:r w:rsidRPr="00EB1058">
        <w:rPr>
          <w:rFonts w:ascii="Arial" w:eastAsia="Times New Roman" w:hAnsi="Arial" w:cs="Arial"/>
          <w:sz w:val="24"/>
          <w:szCs w:val="24"/>
          <w:lang w:eastAsia="en-GB"/>
        </w:rPr>
        <w:t>7.12</w:t>
      </w:r>
      <w:r w:rsidR="00DE5BE0" w:rsidRPr="00EB1058">
        <w:rPr>
          <w:rFonts w:ascii="Arial" w:eastAsia="Times New Roman" w:hAnsi="Arial" w:cs="Arial"/>
          <w:sz w:val="24"/>
          <w:szCs w:val="24"/>
          <w:lang w:eastAsia="en-GB"/>
        </w:rPr>
        <w:t xml:space="preserve"> Data will only be held and processed for the completion of activities for which the data was collected. </w:t>
      </w:r>
    </w:p>
    <w:p w:rsidR="00AA18A6" w:rsidRPr="00EB1058" w:rsidRDefault="00DA4313" w:rsidP="00EB1058">
      <w:pPr>
        <w:spacing w:line="360" w:lineRule="auto"/>
        <w:rPr>
          <w:rFonts w:ascii="Arial" w:hAnsi="Arial" w:cs="Arial"/>
          <w:b/>
          <w:sz w:val="24"/>
          <w:szCs w:val="24"/>
        </w:rPr>
      </w:pPr>
      <w:r w:rsidRPr="00EB1058">
        <w:rPr>
          <w:rFonts w:ascii="Arial" w:hAnsi="Arial" w:cs="Arial"/>
          <w:b/>
          <w:sz w:val="24"/>
          <w:szCs w:val="24"/>
        </w:rPr>
        <w:t xml:space="preserve">8. </w:t>
      </w:r>
      <w:r w:rsidR="00AA18A6" w:rsidRPr="00EB1058">
        <w:rPr>
          <w:rFonts w:ascii="Arial" w:hAnsi="Arial" w:cs="Arial"/>
          <w:b/>
          <w:sz w:val="24"/>
          <w:szCs w:val="24"/>
        </w:rPr>
        <w:t>Breach of Policy</w:t>
      </w:r>
    </w:p>
    <w:p w:rsidR="00AA18A6" w:rsidRPr="00EB1058" w:rsidRDefault="00DA4313" w:rsidP="00EB1058">
      <w:pPr>
        <w:spacing w:line="360" w:lineRule="auto"/>
        <w:rPr>
          <w:rFonts w:ascii="Arial" w:hAnsi="Arial" w:cs="Arial"/>
          <w:sz w:val="24"/>
          <w:szCs w:val="24"/>
        </w:rPr>
      </w:pPr>
      <w:r w:rsidRPr="00EB1058">
        <w:rPr>
          <w:rFonts w:ascii="Arial" w:hAnsi="Arial" w:cs="Arial"/>
          <w:sz w:val="24"/>
          <w:szCs w:val="24"/>
        </w:rPr>
        <w:t xml:space="preserve">8.1 </w:t>
      </w:r>
      <w:r w:rsidR="00AA18A6" w:rsidRPr="00EB1058">
        <w:rPr>
          <w:rFonts w:ascii="Arial" w:hAnsi="Arial" w:cs="Arial"/>
          <w:sz w:val="24"/>
          <w:szCs w:val="24"/>
        </w:rPr>
        <w:t xml:space="preserve">Youth Cymru takes seriously all cases of harassment, bullying, discriminations and victimisation. Any employee, trustee or volunteer who works on behalf of, represents or engages with Youth Cymru who display any behaviour which is contrary to this policy or its intent will be subjected to the appropriate disciplinary procedure. Any individual may raise a complaint and no employee, volunteer will be penalised for doing so unless it is without foundation and not made in good faith. </w:t>
      </w:r>
    </w:p>
    <w:p w:rsidR="00AA18A6" w:rsidRPr="00EB1058" w:rsidRDefault="00DA4313" w:rsidP="00EB1058">
      <w:pPr>
        <w:spacing w:line="360" w:lineRule="auto"/>
        <w:jc w:val="both"/>
        <w:rPr>
          <w:rFonts w:ascii="Arial" w:hAnsi="Arial" w:cs="Arial"/>
          <w:sz w:val="24"/>
          <w:szCs w:val="24"/>
        </w:rPr>
      </w:pPr>
      <w:r w:rsidRPr="00EB1058">
        <w:rPr>
          <w:rFonts w:ascii="Arial" w:hAnsi="Arial" w:cs="Arial"/>
          <w:sz w:val="24"/>
          <w:szCs w:val="24"/>
        </w:rPr>
        <w:t xml:space="preserve">8.2 </w:t>
      </w:r>
      <w:r w:rsidR="00AA18A6" w:rsidRPr="00EB1058">
        <w:rPr>
          <w:rFonts w:ascii="Arial" w:hAnsi="Arial" w:cs="Arial"/>
          <w:sz w:val="24"/>
          <w:szCs w:val="24"/>
        </w:rPr>
        <w:t>Candidates who feel they have not been dealt with fairly at interview are en</w:t>
      </w:r>
      <w:r w:rsidRPr="00EB1058">
        <w:rPr>
          <w:rFonts w:ascii="Arial" w:hAnsi="Arial" w:cs="Arial"/>
          <w:sz w:val="24"/>
          <w:szCs w:val="24"/>
        </w:rPr>
        <w:t xml:space="preserve">titled to complain to the Chief Executive Officer </w:t>
      </w:r>
      <w:r w:rsidR="00AA18A6" w:rsidRPr="00EB1058">
        <w:rPr>
          <w:rFonts w:ascii="Arial" w:hAnsi="Arial" w:cs="Arial"/>
          <w:sz w:val="24"/>
          <w:szCs w:val="24"/>
        </w:rPr>
        <w:t>within seven days of the interview. The ma</w:t>
      </w:r>
      <w:r w:rsidRPr="00EB1058">
        <w:rPr>
          <w:rFonts w:ascii="Arial" w:hAnsi="Arial" w:cs="Arial"/>
          <w:sz w:val="24"/>
          <w:szCs w:val="24"/>
        </w:rPr>
        <w:t>tter will then be investig</w:t>
      </w:r>
      <w:r w:rsidR="00146355" w:rsidRPr="00EB1058">
        <w:rPr>
          <w:rFonts w:ascii="Arial" w:hAnsi="Arial" w:cs="Arial"/>
          <w:sz w:val="24"/>
          <w:szCs w:val="24"/>
        </w:rPr>
        <w:t xml:space="preserve">ated. </w:t>
      </w:r>
      <w:r w:rsidR="00AA3D69" w:rsidRPr="00EB1058">
        <w:rPr>
          <w:rFonts w:ascii="Arial" w:hAnsi="Arial" w:cs="Arial"/>
          <w:sz w:val="24"/>
          <w:szCs w:val="24"/>
        </w:rPr>
        <w:t>Interviewers should remind candidates that this possibility is open to them.  Service users who feel they have not been dealt with fairly are also entitled to the same redress.</w:t>
      </w:r>
    </w:p>
    <w:p w:rsidR="00870663" w:rsidRPr="00EB1058" w:rsidRDefault="00870663" w:rsidP="00EB1058">
      <w:pPr>
        <w:spacing w:line="360" w:lineRule="auto"/>
        <w:ind w:left="993" w:right="1133"/>
        <w:rPr>
          <w:rFonts w:ascii="Arial" w:hAnsi="Arial" w:cs="Arial"/>
          <w:sz w:val="24"/>
          <w:szCs w:val="24"/>
        </w:rPr>
      </w:pPr>
      <w:bookmarkStart w:id="1" w:name="_Hlk511290381"/>
      <w:proofErr w:type="gramStart"/>
      <w:r w:rsidRPr="00EB1058">
        <w:rPr>
          <w:rFonts w:ascii="Arial" w:hAnsi="Arial" w:cs="Arial"/>
          <w:b/>
          <w:sz w:val="24"/>
          <w:szCs w:val="24"/>
        </w:rPr>
        <w:t>Signed:</w:t>
      </w:r>
      <w:r w:rsidRPr="00EB1058">
        <w:rPr>
          <w:rFonts w:ascii="Arial" w:hAnsi="Arial" w:cs="Arial"/>
          <w:sz w:val="24"/>
          <w:szCs w:val="24"/>
        </w:rPr>
        <w:t xml:space="preserve"> ..</w:t>
      </w:r>
      <w:proofErr w:type="gramEnd"/>
      <w:r w:rsidRPr="00EB1058">
        <w:rPr>
          <w:rFonts w:ascii="Arial" w:hAnsi="Arial" w:cs="Arial"/>
          <w:noProof/>
          <w:sz w:val="24"/>
          <w:szCs w:val="24"/>
          <w:lang w:eastAsia="en-GB"/>
        </w:rPr>
        <w:drawing>
          <wp:inline distT="0" distB="0" distL="0" distR="0">
            <wp:extent cx="561975" cy="228600"/>
            <wp:effectExtent l="0" t="0" r="9525" b="0"/>
            <wp:docPr id="3" name="Picture 3"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EB1058">
        <w:rPr>
          <w:rFonts w:ascii="Arial" w:hAnsi="Arial" w:cs="Arial"/>
          <w:sz w:val="24"/>
          <w:szCs w:val="24"/>
        </w:rPr>
        <w:t xml:space="preserve"> </w:t>
      </w:r>
      <w:r w:rsidRPr="00EB1058">
        <w:rPr>
          <w:rFonts w:ascii="Arial" w:hAnsi="Arial" w:cs="Arial"/>
          <w:noProof/>
          <w:sz w:val="24"/>
          <w:szCs w:val="24"/>
          <w:lang w:eastAsia="en-GB"/>
        </w:rPr>
        <w:drawing>
          <wp:inline distT="0" distB="0" distL="0" distR="0">
            <wp:extent cx="495300" cy="266700"/>
            <wp:effectExtent l="0" t="0" r="0" b="0"/>
            <wp:docPr id="2" name="Picture 2"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EB1058">
        <w:rPr>
          <w:rFonts w:ascii="Arial" w:hAnsi="Arial" w:cs="Arial"/>
          <w:sz w:val="24"/>
          <w:szCs w:val="24"/>
        </w:rPr>
        <w:t>..........................................................</w:t>
      </w:r>
    </w:p>
    <w:p w:rsidR="00870663" w:rsidRPr="00EB1058" w:rsidRDefault="00870663" w:rsidP="00EB1058">
      <w:pPr>
        <w:spacing w:line="360" w:lineRule="auto"/>
        <w:ind w:left="993" w:right="1133"/>
        <w:rPr>
          <w:rFonts w:ascii="Arial" w:hAnsi="Arial" w:cs="Arial"/>
          <w:sz w:val="24"/>
          <w:szCs w:val="24"/>
        </w:rPr>
      </w:pPr>
      <w:r w:rsidRPr="00EB1058">
        <w:rPr>
          <w:rFonts w:ascii="Arial" w:hAnsi="Arial" w:cs="Arial"/>
          <w:b/>
          <w:sz w:val="24"/>
          <w:szCs w:val="24"/>
        </w:rPr>
        <w:t>Position:</w:t>
      </w:r>
      <w:r w:rsidRPr="00EB1058">
        <w:rPr>
          <w:rFonts w:ascii="Arial" w:hAnsi="Arial" w:cs="Arial"/>
          <w:sz w:val="24"/>
          <w:szCs w:val="24"/>
        </w:rPr>
        <w:t xml:space="preserve"> ...Acting Joint CEO.....................................................  </w:t>
      </w:r>
    </w:p>
    <w:p w:rsidR="00870663" w:rsidRPr="00EB1058" w:rsidRDefault="00870663" w:rsidP="00EB1058">
      <w:pPr>
        <w:spacing w:line="360" w:lineRule="auto"/>
        <w:ind w:left="993"/>
        <w:rPr>
          <w:rFonts w:ascii="Arial" w:hAnsi="Arial" w:cs="Arial"/>
          <w:sz w:val="24"/>
          <w:szCs w:val="24"/>
        </w:rPr>
      </w:pPr>
      <w:r w:rsidRPr="00EB1058">
        <w:rPr>
          <w:rFonts w:ascii="Arial" w:hAnsi="Arial" w:cs="Arial"/>
          <w:b/>
          <w:sz w:val="24"/>
          <w:szCs w:val="24"/>
        </w:rPr>
        <w:t>Latest review/approved dated:</w:t>
      </w:r>
      <w:r w:rsidRPr="00EB1058">
        <w:rPr>
          <w:rFonts w:ascii="Arial" w:hAnsi="Arial" w:cs="Arial"/>
          <w:sz w:val="24"/>
          <w:szCs w:val="24"/>
        </w:rPr>
        <w:t xml:space="preserve"> .........7</w:t>
      </w:r>
      <w:r w:rsidRPr="00EB1058">
        <w:rPr>
          <w:rFonts w:ascii="Arial" w:hAnsi="Arial" w:cs="Arial"/>
          <w:sz w:val="24"/>
          <w:szCs w:val="24"/>
          <w:vertAlign w:val="superscript"/>
        </w:rPr>
        <w:t>th</w:t>
      </w:r>
      <w:r w:rsidRPr="00EB1058">
        <w:rPr>
          <w:rFonts w:ascii="Arial" w:hAnsi="Arial" w:cs="Arial"/>
          <w:sz w:val="24"/>
          <w:szCs w:val="24"/>
        </w:rPr>
        <w:t xml:space="preserve"> April 2018................  </w:t>
      </w:r>
      <w:bookmarkEnd w:id="1"/>
    </w:p>
    <w:p w:rsidR="00A16513" w:rsidRPr="00EB1058" w:rsidRDefault="00A16513" w:rsidP="00EB1058">
      <w:pPr>
        <w:spacing w:before="100" w:beforeAutospacing="1" w:after="100" w:afterAutospacing="1" w:line="360" w:lineRule="auto"/>
        <w:rPr>
          <w:rFonts w:ascii="Arial" w:eastAsia="Times New Roman" w:hAnsi="Arial" w:cs="Arial"/>
          <w:color w:val="000000"/>
          <w:sz w:val="24"/>
          <w:szCs w:val="24"/>
          <w:lang w:eastAsia="en-GB"/>
        </w:rPr>
      </w:pPr>
    </w:p>
    <w:p w:rsidR="00EB1058" w:rsidRPr="00EB1058" w:rsidRDefault="00EB1058" w:rsidP="00EB1058">
      <w:pPr>
        <w:spacing w:before="100" w:beforeAutospacing="1" w:after="100" w:afterAutospacing="1" w:line="360" w:lineRule="auto"/>
        <w:rPr>
          <w:rFonts w:ascii="Arial" w:eastAsia="Times New Roman" w:hAnsi="Arial" w:cs="Arial"/>
          <w:color w:val="000000"/>
          <w:sz w:val="24"/>
          <w:szCs w:val="24"/>
          <w:lang w:eastAsia="en-GB"/>
        </w:rPr>
      </w:pPr>
    </w:p>
    <w:sectPr w:rsidR="00EB1058" w:rsidRPr="00EB105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9EA" w:rsidRDefault="00E109EA" w:rsidP="00DA4313">
      <w:pPr>
        <w:spacing w:after="0" w:line="240" w:lineRule="auto"/>
      </w:pPr>
      <w:r>
        <w:separator/>
      </w:r>
    </w:p>
  </w:endnote>
  <w:endnote w:type="continuationSeparator" w:id="0">
    <w:p w:rsidR="00E109EA" w:rsidRDefault="00E109EA" w:rsidP="00DA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63" w:rsidRDefault="00870663" w:rsidP="00870663">
    <w:pPr>
      <w:tabs>
        <w:tab w:val="center" w:pos="4153"/>
        <w:tab w:val="right" w:pos="8306"/>
      </w:tabs>
      <w:spacing w:line="240" w:lineRule="auto"/>
      <w:rPr>
        <w:sz w:val="24"/>
      </w:rPr>
    </w:pPr>
    <w:r w:rsidRPr="00D91743">
      <w:rPr>
        <w:sz w:val="24"/>
      </w:rPr>
      <w:t xml:space="preserve">Reviewed April </w:t>
    </w:r>
    <w:r>
      <w:rPr>
        <w:sz w:val="24"/>
      </w:rPr>
      <w:t>18 Julia Griffiths and Mel Ryan</w:t>
    </w:r>
  </w:p>
  <w:p w:rsidR="00870663" w:rsidRPr="00D91743" w:rsidRDefault="00870663" w:rsidP="00870663">
    <w:pPr>
      <w:tabs>
        <w:tab w:val="center" w:pos="4153"/>
        <w:tab w:val="right" w:pos="8306"/>
      </w:tabs>
      <w:spacing w:line="240" w:lineRule="auto"/>
      <w:rPr>
        <w:sz w:val="24"/>
      </w:rPr>
    </w:pPr>
    <w:r w:rsidRPr="00D91743">
      <w:rPr>
        <w:sz w:val="24"/>
      </w:rPr>
      <w:t>Next Review date April 2019</w:t>
    </w:r>
  </w:p>
  <w:p w:rsidR="00DA4313" w:rsidRPr="00870663" w:rsidRDefault="00DA4313" w:rsidP="0087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9EA" w:rsidRDefault="00E109EA" w:rsidP="00DA4313">
      <w:pPr>
        <w:spacing w:after="0" w:line="240" w:lineRule="auto"/>
      </w:pPr>
      <w:r>
        <w:separator/>
      </w:r>
    </w:p>
  </w:footnote>
  <w:footnote w:type="continuationSeparator" w:id="0">
    <w:p w:rsidR="00E109EA" w:rsidRDefault="00E109EA" w:rsidP="00DA4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D64782"/>
    <w:lvl w:ilvl="0">
      <w:numFmt w:val="decimal"/>
      <w:lvlText w:val="*"/>
      <w:lvlJc w:val="left"/>
    </w:lvl>
  </w:abstractNum>
  <w:abstractNum w:abstractNumId="1" w15:restartNumberingAfterBreak="0">
    <w:nsid w:val="03CA06DE"/>
    <w:multiLevelType w:val="multilevel"/>
    <w:tmpl w:val="257E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4744A"/>
    <w:multiLevelType w:val="multilevel"/>
    <w:tmpl w:val="1ED4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7445"/>
    <w:multiLevelType w:val="hybridMultilevel"/>
    <w:tmpl w:val="8820D0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EBB5B81"/>
    <w:multiLevelType w:val="hybridMultilevel"/>
    <w:tmpl w:val="FF3E9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F716C99"/>
    <w:multiLevelType w:val="hybridMultilevel"/>
    <w:tmpl w:val="0FBC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1C01"/>
    <w:multiLevelType w:val="hybridMultilevel"/>
    <w:tmpl w:val="E02E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F6E38"/>
    <w:multiLevelType w:val="multilevel"/>
    <w:tmpl w:val="4764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363AD"/>
    <w:multiLevelType w:val="hybridMultilevel"/>
    <w:tmpl w:val="24F2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E1AA5"/>
    <w:multiLevelType w:val="hybridMultilevel"/>
    <w:tmpl w:val="C818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94F63"/>
    <w:multiLevelType w:val="multilevel"/>
    <w:tmpl w:val="C306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167E2"/>
    <w:multiLevelType w:val="hybridMultilevel"/>
    <w:tmpl w:val="2E5A9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9B49A1"/>
    <w:multiLevelType w:val="multilevel"/>
    <w:tmpl w:val="B45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0"/>
  </w:num>
  <w:num w:numId="4">
    <w:abstractNumId w:val="8"/>
  </w:num>
  <w:num w:numId="5">
    <w:abstractNumId w:val="5"/>
  </w:num>
  <w:num w:numId="6">
    <w:abstractNumId w:val="11"/>
  </w:num>
  <w:num w:numId="7">
    <w:abstractNumId w:val="9"/>
  </w:num>
  <w:num w:numId="8">
    <w:abstractNumId w:val="4"/>
  </w:num>
  <w:num w:numId="9">
    <w:abstractNumId w:val="6"/>
  </w:num>
  <w:num w:numId="10">
    <w:abstractNumId w:val="1"/>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C5"/>
    <w:rsid w:val="000E54D4"/>
    <w:rsid w:val="00146355"/>
    <w:rsid w:val="002117F9"/>
    <w:rsid w:val="002B17C5"/>
    <w:rsid w:val="00371DB5"/>
    <w:rsid w:val="003C6971"/>
    <w:rsid w:val="00405AB5"/>
    <w:rsid w:val="00487E1A"/>
    <w:rsid w:val="006337A1"/>
    <w:rsid w:val="006D3D5E"/>
    <w:rsid w:val="008000A6"/>
    <w:rsid w:val="00870663"/>
    <w:rsid w:val="0087115D"/>
    <w:rsid w:val="009342BD"/>
    <w:rsid w:val="009E5399"/>
    <w:rsid w:val="009F746D"/>
    <w:rsid w:val="00A16513"/>
    <w:rsid w:val="00A50A8D"/>
    <w:rsid w:val="00A57C01"/>
    <w:rsid w:val="00A86FEA"/>
    <w:rsid w:val="00AA18A6"/>
    <w:rsid w:val="00AA3D69"/>
    <w:rsid w:val="00AA540A"/>
    <w:rsid w:val="00AF29B1"/>
    <w:rsid w:val="00B22A0E"/>
    <w:rsid w:val="00B4148E"/>
    <w:rsid w:val="00BA1AC5"/>
    <w:rsid w:val="00C434D4"/>
    <w:rsid w:val="00C71D61"/>
    <w:rsid w:val="00DA4313"/>
    <w:rsid w:val="00DE5BE0"/>
    <w:rsid w:val="00E109EA"/>
    <w:rsid w:val="00E414CF"/>
    <w:rsid w:val="00E86475"/>
    <w:rsid w:val="00E97CAA"/>
    <w:rsid w:val="00EB1058"/>
    <w:rsid w:val="00F5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EAB14-2A76-4B0B-86BC-6A9D1FF5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1D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0E"/>
    <w:pPr>
      <w:ind w:left="720"/>
      <w:contextualSpacing/>
    </w:pPr>
  </w:style>
  <w:style w:type="paragraph" w:styleId="NormalWeb">
    <w:name w:val="Normal (Web)"/>
    <w:basedOn w:val="Normal"/>
    <w:uiPriority w:val="99"/>
    <w:semiHidden/>
    <w:unhideWhenUsed/>
    <w:rsid w:val="00B22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A4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313"/>
  </w:style>
  <w:style w:type="paragraph" w:styleId="Footer">
    <w:name w:val="footer"/>
    <w:basedOn w:val="Normal"/>
    <w:link w:val="FooterChar"/>
    <w:uiPriority w:val="99"/>
    <w:unhideWhenUsed/>
    <w:rsid w:val="00DA4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313"/>
  </w:style>
  <w:style w:type="character" w:styleId="Strong">
    <w:name w:val="Strong"/>
    <w:basedOn w:val="DefaultParagraphFont"/>
    <w:uiPriority w:val="22"/>
    <w:qFormat/>
    <w:rsid w:val="00371DB5"/>
    <w:rPr>
      <w:b/>
      <w:bCs/>
    </w:rPr>
  </w:style>
  <w:style w:type="character" w:customStyle="1" w:styleId="Heading3Char">
    <w:name w:val="Heading 3 Char"/>
    <w:basedOn w:val="DefaultParagraphFont"/>
    <w:link w:val="Heading3"/>
    <w:uiPriority w:val="9"/>
    <w:semiHidden/>
    <w:rsid w:val="00371DB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9575">
      <w:bodyDiv w:val="1"/>
      <w:marLeft w:val="0"/>
      <w:marRight w:val="0"/>
      <w:marTop w:val="0"/>
      <w:marBottom w:val="0"/>
      <w:divBdr>
        <w:top w:val="none" w:sz="0" w:space="0" w:color="auto"/>
        <w:left w:val="none" w:sz="0" w:space="0" w:color="auto"/>
        <w:bottom w:val="none" w:sz="0" w:space="0" w:color="auto"/>
        <w:right w:val="none" w:sz="0" w:space="0" w:color="auto"/>
      </w:divBdr>
    </w:div>
    <w:div w:id="616254480">
      <w:bodyDiv w:val="1"/>
      <w:marLeft w:val="0"/>
      <w:marRight w:val="0"/>
      <w:marTop w:val="0"/>
      <w:marBottom w:val="0"/>
      <w:divBdr>
        <w:top w:val="none" w:sz="0" w:space="0" w:color="auto"/>
        <w:left w:val="none" w:sz="0" w:space="0" w:color="auto"/>
        <w:bottom w:val="none" w:sz="0" w:space="0" w:color="auto"/>
        <w:right w:val="none" w:sz="0" w:space="0" w:color="auto"/>
      </w:divBdr>
    </w:div>
    <w:div w:id="911357981">
      <w:bodyDiv w:val="1"/>
      <w:marLeft w:val="0"/>
      <w:marRight w:val="0"/>
      <w:marTop w:val="0"/>
      <w:marBottom w:val="0"/>
      <w:divBdr>
        <w:top w:val="none" w:sz="0" w:space="0" w:color="auto"/>
        <w:left w:val="none" w:sz="0" w:space="0" w:color="auto"/>
        <w:bottom w:val="none" w:sz="0" w:space="0" w:color="auto"/>
        <w:right w:val="none" w:sz="0" w:space="0" w:color="auto"/>
      </w:divBdr>
    </w:div>
    <w:div w:id="1024134748">
      <w:bodyDiv w:val="1"/>
      <w:marLeft w:val="0"/>
      <w:marRight w:val="0"/>
      <w:marTop w:val="0"/>
      <w:marBottom w:val="0"/>
      <w:divBdr>
        <w:top w:val="none" w:sz="0" w:space="0" w:color="auto"/>
        <w:left w:val="none" w:sz="0" w:space="0" w:color="auto"/>
        <w:bottom w:val="none" w:sz="0" w:space="0" w:color="auto"/>
        <w:right w:val="none" w:sz="0" w:space="0" w:color="auto"/>
      </w:divBdr>
    </w:div>
    <w:div w:id="1602639263">
      <w:bodyDiv w:val="1"/>
      <w:marLeft w:val="0"/>
      <w:marRight w:val="0"/>
      <w:marTop w:val="0"/>
      <w:marBottom w:val="0"/>
      <w:divBdr>
        <w:top w:val="none" w:sz="0" w:space="0" w:color="auto"/>
        <w:left w:val="none" w:sz="0" w:space="0" w:color="auto"/>
        <w:bottom w:val="none" w:sz="0" w:space="0" w:color="auto"/>
        <w:right w:val="none" w:sz="0" w:space="0" w:color="auto"/>
      </w:divBdr>
    </w:div>
    <w:div w:id="16893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Benson</dc:creator>
  <cp:keywords/>
  <dc:description/>
  <cp:lastModifiedBy>Rachel Benson</cp:lastModifiedBy>
  <cp:revision>2</cp:revision>
  <cp:lastPrinted>2017-11-16T13:59:00Z</cp:lastPrinted>
  <dcterms:created xsi:type="dcterms:W3CDTF">2018-08-02T14:15:00Z</dcterms:created>
  <dcterms:modified xsi:type="dcterms:W3CDTF">2018-08-02T14:15:00Z</dcterms:modified>
</cp:coreProperties>
</file>